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07C6" w:rsidRDefault="00B407C6" w:rsidP="005E6BC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531E" w:rsidRDefault="0033531E" w:rsidP="005A762F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07C6" w:rsidRPr="00AD2F7B" w:rsidRDefault="00B407C6" w:rsidP="005A76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 w:rsidRPr="00AD2F7B">
        <w:rPr>
          <w:rFonts w:ascii="Times New Roman" w:hAnsi="Times New Roman" w:cs="Times New Roman"/>
          <w:b/>
          <w:bCs/>
          <w:sz w:val="24"/>
          <w:szCs w:val="24"/>
        </w:rPr>
        <w:t>Pravilnik</w:t>
      </w:r>
    </w:p>
    <w:p w:rsidR="00B407C6" w:rsidRPr="00AD2F7B" w:rsidRDefault="00B407C6" w:rsidP="005A762F">
      <w:pPr>
        <w:widowControl w:val="0"/>
        <w:autoSpaceDE w:val="0"/>
        <w:autoSpaceDN w:val="0"/>
        <w:adjustRightInd w:val="0"/>
        <w:spacing w:after="0" w:line="238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B407C6" w:rsidRPr="00AD2F7B" w:rsidRDefault="00B55176" w:rsidP="005A76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5A762F">
        <w:rPr>
          <w:rFonts w:ascii="Times New Roman" w:hAnsi="Times New Roman" w:cs="Times New Roman"/>
          <w:b/>
          <w:bCs/>
          <w:sz w:val="24"/>
          <w:szCs w:val="24"/>
        </w:rPr>
        <w:t>. međunarodnog trijenala</w:t>
      </w:r>
      <w:r w:rsidR="00B407C6" w:rsidRPr="00AD2F7B">
        <w:rPr>
          <w:rFonts w:ascii="Times New Roman" w:hAnsi="Times New Roman" w:cs="Times New Roman"/>
          <w:b/>
          <w:bCs/>
          <w:sz w:val="24"/>
          <w:szCs w:val="24"/>
        </w:rPr>
        <w:t xml:space="preserve"> grafike Livno</w:t>
      </w:r>
    </w:p>
    <w:p w:rsidR="00B407C6" w:rsidRPr="00AD2F7B" w:rsidRDefault="00B407C6" w:rsidP="00B407C6">
      <w:pPr>
        <w:widowControl w:val="0"/>
        <w:autoSpaceDE w:val="0"/>
        <w:autoSpaceDN w:val="0"/>
        <w:adjustRightInd w:val="0"/>
        <w:spacing w:after="0" w:line="115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407C6" w:rsidRDefault="00B55176" w:rsidP="00B407C6">
      <w:pPr>
        <w:widowControl w:val="0"/>
        <w:autoSpaceDE w:val="0"/>
        <w:autoSpaceDN w:val="0"/>
        <w:adjustRightInd w:val="0"/>
        <w:spacing w:after="0" w:line="240" w:lineRule="auto"/>
        <w:ind w:left="3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/travanj – studeni 2026</w:t>
      </w:r>
      <w:r w:rsidR="00B407C6" w:rsidRPr="00AD2F7B">
        <w:rPr>
          <w:rFonts w:ascii="Times New Roman" w:hAnsi="Times New Roman" w:cs="Times New Roman"/>
          <w:b/>
          <w:bCs/>
          <w:sz w:val="24"/>
          <w:szCs w:val="24"/>
        </w:rPr>
        <w:t>./</w:t>
      </w:r>
    </w:p>
    <w:p w:rsidR="00B407C6" w:rsidRDefault="00B407C6" w:rsidP="00B407C6">
      <w:pPr>
        <w:widowControl w:val="0"/>
        <w:autoSpaceDE w:val="0"/>
        <w:autoSpaceDN w:val="0"/>
        <w:adjustRightInd w:val="0"/>
        <w:spacing w:after="0" w:line="240" w:lineRule="auto"/>
        <w:ind w:left="3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407C6" w:rsidRDefault="00B407C6" w:rsidP="00B407C6">
      <w:pPr>
        <w:widowControl w:val="0"/>
        <w:autoSpaceDE w:val="0"/>
        <w:autoSpaceDN w:val="0"/>
        <w:adjustRightInd w:val="0"/>
        <w:spacing w:after="0" w:line="240" w:lineRule="auto"/>
        <w:ind w:left="3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407C6" w:rsidRDefault="00B407C6" w:rsidP="00B407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Organizator trijenala</w:t>
      </w: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6742D" w:rsidRPr="00AC0EFE" w:rsidRDefault="00DE3508" w:rsidP="00C674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0EFE">
        <w:rPr>
          <w:rFonts w:ascii="Times New Roman" w:hAnsi="Times New Roman" w:cs="Times New Roman"/>
          <w:bCs/>
          <w:sz w:val="24"/>
          <w:szCs w:val="24"/>
        </w:rPr>
        <w:t xml:space="preserve">Franjevački muzej i galerija Gorica-Livno organizira </w:t>
      </w:r>
      <w:r w:rsidR="00C11E45" w:rsidRPr="00AC0EFE">
        <w:rPr>
          <w:rFonts w:ascii="Times New Roman" w:hAnsi="Times New Roman" w:cs="Times New Roman"/>
          <w:bCs/>
          <w:sz w:val="24"/>
          <w:szCs w:val="24"/>
        </w:rPr>
        <w:t>4</w:t>
      </w:r>
      <w:r w:rsidR="00B407C6" w:rsidRPr="00AC0EFE">
        <w:rPr>
          <w:rFonts w:ascii="Times New Roman" w:hAnsi="Times New Roman" w:cs="Times New Roman"/>
          <w:bCs/>
          <w:sz w:val="24"/>
          <w:szCs w:val="24"/>
        </w:rPr>
        <w:t>.</w:t>
      </w:r>
      <w:r w:rsidR="009B7110" w:rsidRPr="00AC0EF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11E45" w:rsidRPr="00AC0EFE">
        <w:rPr>
          <w:rFonts w:ascii="Times New Roman" w:hAnsi="Times New Roman" w:cs="Times New Roman"/>
          <w:bCs/>
          <w:sz w:val="24"/>
          <w:szCs w:val="24"/>
        </w:rPr>
        <w:t>m</w:t>
      </w:r>
      <w:r w:rsidR="00B407C6" w:rsidRPr="00AC0EFE">
        <w:rPr>
          <w:rFonts w:ascii="Times New Roman" w:hAnsi="Times New Roman" w:cs="Times New Roman"/>
          <w:bCs/>
          <w:sz w:val="24"/>
          <w:szCs w:val="24"/>
        </w:rPr>
        <w:t xml:space="preserve">eđunarodni trijenale </w:t>
      </w:r>
      <w:r w:rsidR="005F428A" w:rsidRPr="00AC0EFE">
        <w:rPr>
          <w:rFonts w:ascii="Times New Roman" w:hAnsi="Times New Roman" w:cs="Times New Roman"/>
          <w:bCs/>
          <w:sz w:val="24"/>
          <w:szCs w:val="24"/>
        </w:rPr>
        <w:t>grafike Livno</w:t>
      </w:r>
      <w:r w:rsidR="00B407C6" w:rsidRPr="00AC0EF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C0EFE">
        <w:rPr>
          <w:rFonts w:ascii="Times New Roman" w:hAnsi="Times New Roman" w:cs="Times New Roman"/>
          <w:bCs/>
          <w:sz w:val="24"/>
          <w:szCs w:val="24"/>
        </w:rPr>
        <w:t xml:space="preserve">koji </w:t>
      </w:r>
      <w:r w:rsidR="00C11E45" w:rsidRPr="00AC0EFE">
        <w:rPr>
          <w:rFonts w:ascii="Times New Roman" w:hAnsi="Times New Roman" w:cs="Times New Roman"/>
          <w:bCs/>
          <w:sz w:val="24"/>
          <w:szCs w:val="24"/>
        </w:rPr>
        <w:t>će se održati od 9. travnja</w:t>
      </w:r>
      <w:r w:rsidR="00B407C6" w:rsidRPr="00AC0EFE">
        <w:rPr>
          <w:rFonts w:ascii="Times New Roman" w:hAnsi="Times New Roman" w:cs="Times New Roman"/>
          <w:bCs/>
          <w:sz w:val="24"/>
          <w:szCs w:val="24"/>
        </w:rPr>
        <w:t xml:space="preserve"> do 1. </w:t>
      </w:r>
      <w:r w:rsidR="00C11E45" w:rsidRPr="00AC0EFE">
        <w:rPr>
          <w:rFonts w:ascii="Times New Roman" w:hAnsi="Times New Roman" w:cs="Times New Roman"/>
          <w:bCs/>
          <w:sz w:val="24"/>
          <w:szCs w:val="24"/>
        </w:rPr>
        <w:t>studenog</w:t>
      </w:r>
      <w:r w:rsidR="00B407C6" w:rsidRPr="00AC0EF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11E45" w:rsidRPr="00AC0EFE">
        <w:rPr>
          <w:rFonts w:ascii="Times New Roman" w:hAnsi="Times New Roman" w:cs="Times New Roman"/>
          <w:bCs/>
          <w:sz w:val="24"/>
          <w:szCs w:val="24"/>
        </w:rPr>
        <w:t>2026</w:t>
      </w:r>
      <w:r w:rsidR="00B407C6" w:rsidRPr="00AC0EF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7D2A9C" w:rsidRPr="00AC0EFE">
        <w:rPr>
          <w:rFonts w:ascii="Times New Roman" w:hAnsi="Times New Roman" w:cs="Times New Roman"/>
          <w:bCs/>
          <w:sz w:val="24"/>
          <w:szCs w:val="24"/>
        </w:rPr>
        <w:t>g</w:t>
      </w:r>
      <w:r w:rsidR="00B407C6" w:rsidRPr="00AC0EFE">
        <w:rPr>
          <w:rFonts w:ascii="Times New Roman" w:hAnsi="Times New Roman" w:cs="Times New Roman"/>
          <w:bCs/>
          <w:sz w:val="24"/>
          <w:szCs w:val="24"/>
        </w:rPr>
        <w:t>odine.</w:t>
      </w:r>
      <w:r w:rsidR="009B7110" w:rsidRPr="00AC0EF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D2A9C" w:rsidRPr="00AC0EFE">
        <w:rPr>
          <w:rFonts w:ascii="Times New Roman" w:hAnsi="Times New Roman" w:cs="Times New Roman"/>
          <w:bCs/>
          <w:sz w:val="24"/>
          <w:szCs w:val="24"/>
        </w:rPr>
        <w:t xml:space="preserve">Povjerenstvo za organizaciju Trijenala predviđa </w:t>
      </w:r>
      <w:r w:rsidR="00017332" w:rsidRPr="00AC0EFE">
        <w:rPr>
          <w:rFonts w:ascii="Times New Roman" w:hAnsi="Times New Roman" w:cs="Times New Roman"/>
          <w:bCs/>
          <w:sz w:val="24"/>
          <w:szCs w:val="24"/>
        </w:rPr>
        <w:t>organi</w:t>
      </w:r>
      <w:r w:rsidR="008629F2" w:rsidRPr="00AC0EFE">
        <w:rPr>
          <w:rFonts w:ascii="Times New Roman" w:hAnsi="Times New Roman" w:cs="Times New Roman"/>
          <w:bCs/>
          <w:sz w:val="24"/>
          <w:szCs w:val="24"/>
        </w:rPr>
        <w:t xml:space="preserve">zaciju uvodne izložbe trijenala </w:t>
      </w:r>
      <w:r w:rsidR="00530311" w:rsidRPr="00AC0EFE">
        <w:rPr>
          <w:rFonts w:ascii="Times New Roman" w:hAnsi="Times New Roman" w:cs="Times New Roman"/>
          <w:bCs/>
          <w:sz w:val="24"/>
          <w:szCs w:val="24"/>
        </w:rPr>
        <w:t xml:space="preserve"> grafičkog velikana</w:t>
      </w:r>
      <w:r w:rsidR="008629F2" w:rsidRPr="00AC0E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46433" w:rsidRPr="00AC0EFE">
        <w:rPr>
          <w:rFonts w:ascii="Times New Roman" w:hAnsi="Times New Roman" w:cs="Times New Roman"/>
          <w:bCs/>
          <w:sz w:val="24"/>
          <w:szCs w:val="24"/>
        </w:rPr>
        <w:t>Halila</w:t>
      </w:r>
      <w:proofErr w:type="spellEnd"/>
      <w:r w:rsidR="00046433" w:rsidRPr="00AC0E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46433" w:rsidRPr="00AC0EFE">
        <w:rPr>
          <w:rFonts w:ascii="Times New Roman" w:hAnsi="Times New Roman" w:cs="Times New Roman"/>
          <w:bCs/>
          <w:sz w:val="24"/>
          <w:szCs w:val="24"/>
        </w:rPr>
        <w:t>Tikveše</w:t>
      </w:r>
      <w:proofErr w:type="spellEnd"/>
      <w:r w:rsidR="00046433" w:rsidRPr="00AC0EFE">
        <w:rPr>
          <w:rFonts w:ascii="Times New Roman" w:hAnsi="Times New Roman" w:cs="Times New Roman"/>
          <w:bCs/>
          <w:sz w:val="24"/>
          <w:szCs w:val="24"/>
        </w:rPr>
        <w:t xml:space="preserve"> koja će se održati od 9. travnja do 6. </w:t>
      </w:r>
      <w:r w:rsidR="00017332" w:rsidRPr="00AC0EFE">
        <w:rPr>
          <w:rFonts w:ascii="Times New Roman" w:hAnsi="Times New Roman" w:cs="Times New Roman"/>
          <w:bCs/>
          <w:sz w:val="24"/>
          <w:szCs w:val="24"/>
        </w:rPr>
        <w:t>l</w:t>
      </w:r>
      <w:r w:rsidR="00046433" w:rsidRPr="00AC0EFE">
        <w:rPr>
          <w:rFonts w:ascii="Times New Roman" w:hAnsi="Times New Roman" w:cs="Times New Roman"/>
          <w:bCs/>
          <w:sz w:val="24"/>
          <w:szCs w:val="24"/>
        </w:rPr>
        <w:t>ipnja</w:t>
      </w:r>
      <w:r w:rsidR="00017332" w:rsidRPr="00AC0EFE">
        <w:rPr>
          <w:rFonts w:ascii="Times New Roman" w:hAnsi="Times New Roman" w:cs="Times New Roman"/>
          <w:bCs/>
          <w:sz w:val="24"/>
          <w:szCs w:val="24"/>
        </w:rPr>
        <w:t xml:space="preserve"> 2026. godine</w:t>
      </w:r>
      <w:r w:rsidR="00046433" w:rsidRPr="00AC0EFE">
        <w:rPr>
          <w:rFonts w:ascii="Times New Roman" w:hAnsi="Times New Roman" w:cs="Times New Roman"/>
          <w:bCs/>
          <w:sz w:val="24"/>
          <w:szCs w:val="24"/>
        </w:rPr>
        <w:t xml:space="preserve">. Revijalna izložba trijenala održati će se </w:t>
      </w:r>
      <w:r w:rsidR="008629F2" w:rsidRPr="00AC0EFE">
        <w:rPr>
          <w:rFonts w:ascii="Times New Roman" w:hAnsi="Times New Roman" w:cs="Times New Roman"/>
          <w:bCs/>
          <w:sz w:val="24"/>
          <w:szCs w:val="24"/>
        </w:rPr>
        <w:t xml:space="preserve">u periodu </w:t>
      </w:r>
      <w:r w:rsidR="00046433" w:rsidRPr="00AC0EFE">
        <w:rPr>
          <w:rFonts w:ascii="Times New Roman" w:hAnsi="Times New Roman" w:cs="Times New Roman"/>
          <w:bCs/>
          <w:sz w:val="24"/>
          <w:szCs w:val="24"/>
        </w:rPr>
        <w:t xml:space="preserve">od 26. lipnja do 1. studenog 2026. </w:t>
      </w:r>
    </w:p>
    <w:p w:rsidR="00046433" w:rsidRPr="00AC0EFE" w:rsidRDefault="00046433" w:rsidP="00C674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46433" w:rsidRPr="00AC0EFE" w:rsidRDefault="00046433" w:rsidP="00C674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39" w:lineRule="auto"/>
        <w:ind w:left="3780"/>
        <w:jc w:val="both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t>Izložbeni prostori</w:t>
      </w: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29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t>Trije</w:t>
      </w:r>
      <w:r w:rsidR="005A762F" w:rsidRPr="00AC0EFE">
        <w:rPr>
          <w:rFonts w:ascii="Times New Roman" w:hAnsi="Times New Roman" w:cs="Times New Roman"/>
          <w:sz w:val="24"/>
          <w:szCs w:val="24"/>
        </w:rPr>
        <w:t xml:space="preserve">nale će se održati u prostorima </w:t>
      </w:r>
      <w:r w:rsidRPr="00AC0EFE">
        <w:rPr>
          <w:rFonts w:ascii="Times New Roman" w:hAnsi="Times New Roman" w:cs="Times New Roman"/>
          <w:sz w:val="24"/>
          <w:szCs w:val="24"/>
        </w:rPr>
        <w:t xml:space="preserve">Franjevačkoga </w:t>
      </w:r>
      <w:r w:rsidR="005A762F" w:rsidRPr="00AC0EFE">
        <w:rPr>
          <w:rFonts w:ascii="Times New Roman" w:hAnsi="Times New Roman" w:cs="Times New Roman"/>
          <w:sz w:val="24"/>
          <w:szCs w:val="24"/>
        </w:rPr>
        <w:t>muzeja i galerije Gorica-Livno, Go</w:t>
      </w:r>
      <w:r w:rsidR="007F1986" w:rsidRPr="00AC0EFE">
        <w:rPr>
          <w:rFonts w:ascii="Times New Roman" w:hAnsi="Times New Roman" w:cs="Times New Roman"/>
          <w:sz w:val="24"/>
          <w:szCs w:val="24"/>
        </w:rPr>
        <w:t>rička cesta 40</w:t>
      </w:r>
      <w:r w:rsidRPr="00AC0EFE">
        <w:rPr>
          <w:rFonts w:ascii="Times New Roman" w:hAnsi="Times New Roman" w:cs="Times New Roman"/>
          <w:sz w:val="24"/>
          <w:szCs w:val="24"/>
        </w:rPr>
        <w:t>, 80101 Livno, BiH</w:t>
      </w:r>
      <w:r w:rsidR="00817EA8" w:rsidRPr="00AC0EFE">
        <w:rPr>
          <w:rFonts w:ascii="Times New Roman" w:hAnsi="Times New Roman" w:cs="Times New Roman"/>
          <w:sz w:val="24"/>
          <w:szCs w:val="24"/>
        </w:rPr>
        <w:t>.</w:t>
      </w: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39" w:lineRule="auto"/>
        <w:ind w:left="3720"/>
        <w:jc w:val="both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t>Propozicije prijave</w:t>
      </w: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407C6" w:rsidRPr="00AC0EFE" w:rsidRDefault="00970328" w:rsidP="00B407C6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t>Pravo sudjelovanja na 4. m</w:t>
      </w:r>
      <w:r w:rsidR="00B407C6" w:rsidRPr="00AC0EFE">
        <w:rPr>
          <w:rFonts w:ascii="Times New Roman" w:hAnsi="Times New Roman" w:cs="Times New Roman"/>
          <w:sz w:val="24"/>
          <w:szCs w:val="24"/>
        </w:rPr>
        <w:t xml:space="preserve">eđunarodnom trijenalu grafike u Livnu  imaju svi umjetnici iz Bosne i Hercegovine i inozemstva pozvani od strane </w:t>
      </w:r>
      <w:r w:rsidR="00C6742D" w:rsidRPr="00AC0EFE">
        <w:rPr>
          <w:rFonts w:ascii="Times New Roman" w:hAnsi="Times New Roman" w:cs="Times New Roman"/>
          <w:sz w:val="24"/>
          <w:szCs w:val="24"/>
        </w:rPr>
        <w:t>organizatora</w:t>
      </w:r>
      <w:r w:rsidR="00DE3508" w:rsidRPr="00AC0EFE">
        <w:rPr>
          <w:rFonts w:ascii="Times New Roman" w:hAnsi="Times New Roman" w:cs="Times New Roman"/>
          <w:sz w:val="24"/>
          <w:szCs w:val="24"/>
        </w:rPr>
        <w:t xml:space="preserve"> </w:t>
      </w:r>
      <w:r w:rsidR="00B407C6" w:rsidRPr="00AC0EFE">
        <w:rPr>
          <w:rFonts w:ascii="Times New Roman" w:hAnsi="Times New Roman" w:cs="Times New Roman"/>
          <w:sz w:val="24"/>
          <w:szCs w:val="24"/>
        </w:rPr>
        <w:t>Međunarodnog trijenala grafike Livno. Autori</w:t>
      </w:r>
      <w:r w:rsidR="008629F2" w:rsidRPr="00AC0EFE">
        <w:rPr>
          <w:rFonts w:ascii="Times New Roman" w:hAnsi="Times New Roman" w:cs="Times New Roman"/>
          <w:sz w:val="24"/>
          <w:szCs w:val="24"/>
        </w:rPr>
        <w:t xml:space="preserve"> (sudionici) su obvezni</w:t>
      </w:r>
      <w:r w:rsidR="00B407C6" w:rsidRPr="00AC0EFE">
        <w:rPr>
          <w:rFonts w:ascii="Times New Roman" w:hAnsi="Times New Roman" w:cs="Times New Roman"/>
          <w:sz w:val="24"/>
          <w:szCs w:val="24"/>
        </w:rPr>
        <w:t xml:space="preserve"> posla</w:t>
      </w:r>
      <w:r w:rsidR="008B71E1" w:rsidRPr="00AC0EFE">
        <w:rPr>
          <w:rFonts w:ascii="Times New Roman" w:hAnsi="Times New Roman" w:cs="Times New Roman"/>
          <w:sz w:val="24"/>
          <w:szCs w:val="24"/>
        </w:rPr>
        <w:t xml:space="preserve">ti dva recentna djela nastala </w:t>
      </w:r>
      <w:r w:rsidRPr="00AC0EFE">
        <w:rPr>
          <w:rFonts w:ascii="Times New Roman" w:hAnsi="Times New Roman" w:cs="Times New Roman"/>
          <w:sz w:val="24"/>
          <w:szCs w:val="24"/>
        </w:rPr>
        <w:t xml:space="preserve">zadnje tri godine. </w:t>
      </w:r>
      <w:r w:rsidR="00B407C6" w:rsidRPr="00AC0EFE">
        <w:rPr>
          <w:rFonts w:ascii="Times New Roman" w:hAnsi="Times New Roman" w:cs="Times New Roman"/>
          <w:sz w:val="24"/>
          <w:szCs w:val="24"/>
        </w:rPr>
        <w:t xml:space="preserve">Uz rad potrebno je dostaviti </w:t>
      </w:r>
      <w:r w:rsidR="00261C10" w:rsidRPr="00AC0EFE">
        <w:rPr>
          <w:rFonts w:ascii="Times New Roman" w:hAnsi="Times New Roman" w:cs="Times New Roman"/>
          <w:sz w:val="24"/>
          <w:szCs w:val="24"/>
        </w:rPr>
        <w:t xml:space="preserve">prijavnicu i </w:t>
      </w:r>
      <w:r w:rsidR="00B407C6" w:rsidRPr="00AC0EFE">
        <w:rPr>
          <w:rFonts w:ascii="Times New Roman" w:hAnsi="Times New Roman" w:cs="Times New Roman"/>
          <w:sz w:val="24"/>
          <w:szCs w:val="24"/>
        </w:rPr>
        <w:t>životopis. Prep</w:t>
      </w:r>
      <w:r w:rsidRPr="00AC0EFE">
        <w:rPr>
          <w:rFonts w:ascii="Times New Roman" w:hAnsi="Times New Roman" w:cs="Times New Roman"/>
          <w:sz w:val="24"/>
          <w:szCs w:val="24"/>
        </w:rPr>
        <w:t>oruč</w:t>
      </w:r>
      <w:r w:rsidR="00DB03CB" w:rsidRPr="00AC0EFE">
        <w:rPr>
          <w:rFonts w:ascii="Times New Roman" w:hAnsi="Times New Roman" w:cs="Times New Roman"/>
          <w:sz w:val="24"/>
          <w:szCs w:val="24"/>
        </w:rPr>
        <w:t xml:space="preserve">eni </w:t>
      </w:r>
      <w:r w:rsidR="00A37F9B" w:rsidRPr="00AC0EFE">
        <w:rPr>
          <w:rFonts w:ascii="Times New Roman" w:hAnsi="Times New Roman" w:cs="Times New Roman"/>
          <w:sz w:val="24"/>
          <w:szCs w:val="24"/>
        </w:rPr>
        <w:t xml:space="preserve">najveći </w:t>
      </w:r>
      <w:r w:rsidR="00DB03CB" w:rsidRPr="00AC0EFE">
        <w:rPr>
          <w:rFonts w:ascii="Times New Roman" w:hAnsi="Times New Roman" w:cs="Times New Roman"/>
          <w:sz w:val="24"/>
          <w:szCs w:val="24"/>
        </w:rPr>
        <w:t>format je max.70</w:t>
      </w:r>
      <w:r w:rsidR="007F1986" w:rsidRPr="00AC0EFE">
        <w:rPr>
          <w:rFonts w:ascii="Times New Roman" w:hAnsi="Times New Roman" w:cs="Times New Roman"/>
          <w:sz w:val="24"/>
          <w:szCs w:val="24"/>
        </w:rPr>
        <w:t xml:space="preserve"> </w:t>
      </w:r>
      <w:r w:rsidR="00DB03CB" w:rsidRPr="00AC0EFE">
        <w:rPr>
          <w:rFonts w:ascii="Times New Roman" w:hAnsi="Times New Roman" w:cs="Times New Roman"/>
          <w:sz w:val="24"/>
          <w:szCs w:val="24"/>
        </w:rPr>
        <w:t>x100 cm. U</w:t>
      </w:r>
      <w:r w:rsidRPr="00AC0EFE">
        <w:rPr>
          <w:rFonts w:ascii="Times New Roman" w:hAnsi="Times New Roman" w:cs="Times New Roman"/>
          <w:sz w:val="24"/>
          <w:szCs w:val="24"/>
        </w:rPr>
        <w:t>koliko autor želi poslat</w:t>
      </w:r>
      <w:r w:rsidR="00DB03CB" w:rsidRPr="00AC0EFE">
        <w:rPr>
          <w:rFonts w:ascii="Times New Roman" w:hAnsi="Times New Roman" w:cs="Times New Roman"/>
          <w:sz w:val="24"/>
          <w:szCs w:val="24"/>
        </w:rPr>
        <w:t>i veći rad tada izlaže samo jed</w:t>
      </w:r>
      <w:r w:rsidRPr="00AC0EFE">
        <w:rPr>
          <w:rFonts w:ascii="Times New Roman" w:hAnsi="Times New Roman" w:cs="Times New Roman"/>
          <w:sz w:val="24"/>
          <w:szCs w:val="24"/>
        </w:rPr>
        <w:t>n</w:t>
      </w:r>
      <w:r w:rsidR="00DB03CB" w:rsidRPr="00AC0EFE">
        <w:rPr>
          <w:rFonts w:ascii="Times New Roman" w:hAnsi="Times New Roman" w:cs="Times New Roman"/>
          <w:sz w:val="24"/>
          <w:szCs w:val="24"/>
        </w:rPr>
        <w:t>o</w:t>
      </w:r>
      <w:r w:rsidRPr="00AC0EFE">
        <w:rPr>
          <w:rFonts w:ascii="Times New Roman" w:hAnsi="Times New Roman" w:cs="Times New Roman"/>
          <w:sz w:val="24"/>
          <w:szCs w:val="24"/>
        </w:rPr>
        <w:t xml:space="preserve"> djelo.</w:t>
      </w:r>
    </w:p>
    <w:p w:rsidR="00B407C6" w:rsidRPr="00AC0EFE" w:rsidRDefault="00261C10" w:rsidP="00B407C6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t>Zastupljene</w:t>
      </w:r>
      <w:r w:rsidR="00B407C6" w:rsidRPr="00AC0EFE">
        <w:rPr>
          <w:rFonts w:ascii="Times New Roman" w:hAnsi="Times New Roman" w:cs="Times New Roman"/>
          <w:sz w:val="24"/>
          <w:szCs w:val="24"/>
        </w:rPr>
        <w:t xml:space="preserve"> su sve tehnike dubokog, visokog i plošnog tiska. Neće se uvažavati </w:t>
      </w:r>
      <w:proofErr w:type="spellStart"/>
      <w:r w:rsidR="00B407C6" w:rsidRPr="00AC0EFE">
        <w:rPr>
          <w:rFonts w:ascii="Times New Roman" w:hAnsi="Times New Roman" w:cs="Times New Roman"/>
          <w:sz w:val="24"/>
          <w:szCs w:val="24"/>
        </w:rPr>
        <w:t>monotipije</w:t>
      </w:r>
      <w:proofErr w:type="spellEnd"/>
      <w:r w:rsidR="00B407C6" w:rsidRPr="00AC0EFE">
        <w:rPr>
          <w:rFonts w:ascii="Times New Roman" w:hAnsi="Times New Roman" w:cs="Times New Roman"/>
          <w:sz w:val="24"/>
          <w:szCs w:val="24"/>
        </w:rPr>
        <w:t xml:space="preserve">, fotokopije i fotografije. </w:t>
      </w: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407C6" w:rsidRPr="00AC0EFE" w:rsidRDefault="00B407C6" w:rsidP="00B407C6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t>Sudionici Trijenala po pozivu dostavljaju svoje radove osobno ili putem pošte uz popunjenu prijavnicu u Franjevački m</w:t>
      </w:r>
      <w:r w:rsidR="008100C8" w:rsidRPr="00AC0EFE">
        <w:rPr>
          <w:rFonts w:ascii="Times New Roman" w:hAnsi="Times New Roman" w:cs="Times New Roman"/>
          <w:sz w:val="24"/>
          <w:szCs w:val="24"/>
        </w:rPr>
        <w:t>uzej i galeriju Gorica-Livno. S</w:t>
      </w:r>
      <w:r w:rsidRPr="00AC0EFE">
        <w:rPr>
          <w:rFonts w:ascii="Times New Roman" w:hAnsi="Times New Roman" w:cs="Times New Roman"/>
          <w:sz w:val="24"/>
          <w:szCs w:val="24"/>
        </w:rPr>
        <w:t>udionici iz inozemstva šalju svoje radove poštom na adresu:</w:t>
      </w:r>
      <w:r w:rsidR="00C6742D" w:rsidRPr="00AC0EFE">
        <w:rPr>
          <w:rFonts w:ascii="Times New Roman" w:hAnsi="Times New Roman" w:cs="Times New Roman"/>
          <w:sz w:val="24"/>
          <w:szCs w:val="24"/>
        </w:rPr>
        <w:t xml:space="preserve"> </w:t>
      </w:r>
      <w:r w:rsidR="00C6742D" w:rsidRPr="00AC0EFE">
        <w:rPr>
          <w:rFonts w:ascii="Times New Roman" w:hAnsi="Times New Roman" w:cs="Times New Roman"/>
          <w:b/>
          <w:sz w:val="24"/>
          <w:szCs w:val="24"/>
        </w:rPr>
        <w:t>Franjevački muzej i galerija Gorica</w:t>
      </w:r>
      <w:r w:rsidR="00817EA8" w:rsidRPr="00AC0E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42D" w:rsidRPr="00AC0EFE">
        <w:rPr>
          <w:rFonts w:ascii="Times New Roman" w:hAnsi="Times New Roman" w:cs="Times New Roman"/>
          <w:b/>
          <w:sz w:val="24"/>
          <w:szCs w:val="24"/>
        </w:rPr>
        <w:t>-</w:t>
      </w:r>
      <w:r w:rsidR="00817EA8" w:rsidRPr="00AC0E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42D" w:rsidRPr="00AC0EFE">
        <w:rPr>
          <w:rFonts w:ascii="Times New Roman" w:hAnsi="Times New Roman" w:cs="Times New Roman"/>
          <w:b/>
          <w:sz w:val="24"/>
          <w:szCs w:val="24"/>
        </w:rPr>
        <w:t>Livno, Gorička cesta</w:t>
      </w:r>
      <w:r w:rsidR="008100C8" w:rsidRPr="00AC0EFE">
        <w:rPr>
          <w:rFonts w:ascii="Times New Roman" w:hAnsi="Times New Roman" w:cs="Times New Roman"/>
          <w:b/>
          <w:sz w:val="24"/>
          <w:szCs w:val="24"/>
        </w:rPr>
        <w:t xml:space="preserve"> 40</w:t>
      </w:r>
      <w:r w:rsidR="00C6742D" w:rsidRPr="00AC0EFE">
        <w:rPr>
          <w:rFonts w:ascii="Times New Roman" w:hAnsi="Times New Roman" w:cs="Times New Roman"/>
          <w:b/>
          <w:sz w:val="24"/>
          <w:szCs w:val="24"/>
        </w:rPr>
        <w:t>, 80101 Livno, Bosna i Hercegovina</w:t>
      </w:r>
      <w:r w:rsidRPr="00AC0EFE">
        <w:rPr>
          <w:rFonts w:ascii="Times New Roman" w:hAnsi="Times New Roman" w:cs="Times New Roman"/>
          <w:b/>
          <w:sz w:val="24"/>
          <w:szCs w:val="24"/>
        </w:rPr>
        <w:t>.</w:t>
      </w:r>
      <w:r w:rsidRPr="00AC0E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0C2A" w:rsidRPr="00AC0EFE" w:rsidRDefault="000D0C2A" w:rsidP="00B407C6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407C6" w:rsidRPr="00AC0EFE" w:rsidRDefault="000D0C2A" w:rsidP="00B407C6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0EFE">
        <w:rPr>
          <w:rFonts w:ascii="Times New Roman" w:hAnsi="Times New Roman" w:cs="Times New Roman"/>
          <w:bCs/>
          <w:sz w:val="24"/>
          <w:szCs w:val="24"/>
        </w:rPr>
        <w:t>Prijavljeni radovi ne smiju biti uokvireni i moraju biti dobro pakirani u čvrsti tuljac ili zaštićeni  debelim kartonom prilagođeni</w:t>
      </w:r>
      <w:r w:rsidR="00B407C6" w:rsidRPr="00AC0EFE">
        <w:rPr>
          <w:rFonts w:ascii="Times New Roman" w:hAnsi="Times New Roman" w:cs="Times New Roman"/>
          <w:bCs/>
          <w:sz w:val="24"/>
          <w:szCs w:val="24"/>
        </w:rPr>
        <w:t>m za vraćanje autoru na kraju manifestacije</w:t>
      </w:r>
      <w:r w:rsidR="00B407C6" w:rsidRPr="00AC0EF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C0EFE">
        <w:t xml:space="preserve"> </w:t>
      </w:r>
      <w:r w:rsidRPr="00AC0EFE">
        <w:rPr>
          <w:rFonts w:ascii="Times New Roman" w:hAnsi="Times New Roman" w:cs="Times New Roman"/>
          <w:bCs/>
          <w:sz w:val="24"/>
          <w:szCs w:val="24"/>
        </w:rPr>
        <w:t>Za međunarodne prijave, jasno označite vanjsko pakiranje"Bez komercijalne vrijednosti".</w:t>
      </w:r>
    </w:p>
    <w:p w:rsidR="00B407C6" w:rsidRPr="00AC0EFE" w:rsidRDefault="008B71E1" w:rsidP="00B407C6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0EFE">
        <w:rPr>
          <w:rFonts w:ascii="Times New Roman" w:hAnsi="Times New Roman" w:cs="Times New Roman"/>
          <w:bCs/>
          <w:sz w:val="24"/>
          <w:szCs w:val="24"/>
        </w:rPr>
        <w:t>Organizator trijenala ostavlja</w:t>
      </w:r>
      <w:r w:rsidR="00DE3508" w:rsidRPr="00AC0EF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A1E69" w:rsidRPr="00AC0EFE">
        <w:rPr>
          <w:rFonts w:ascii="Times New Roman" w:hAnsi="Times New Roman" w:cs="Times New Roman"/>
          <w:bCs/>
          <w:sz w:val="24"/>
          <w:szCs w:val="24"/>
        </w:rPr>
        <w:t xml:space="preserve">autorima </w:t>
      </w:r>
      <w:r w:rsidR="00DE3508" w:rsidRPr="00AC0EFE">
        <w:rPr>
          <w:rFonts w:ascii="Times New Roman" w:hAnsi="Times New Roman" w:cs="Times New Roman"/>
          <w:bCs/>
          <w:sz w:val="24"/>
          <w:szCs w:val="24"/>
        </w:rPr>
        <w:t>mogućnost darovanja</w:t>
      </w:r>
      <w:r w:rsidRPr="00AC0EF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144D8" w:rsidRPr="00AC0EFE">
        <w:rPr>
          <w:rFonts w:ascii="Times New Roman" w:hAnsi="Times New Roman" w:cs="Times New Roman"/>
          <w:bCs/>
          <w:sz w:val="24"/>
          <w:szCs w:val="24"/>
        </w:rPr>
        <w:t>svoj</w:t>
      </w:r>
      <w:r w:rsidR="00DE3508" w:rsidRPr="00AC0EFE">
        <w:rPr>
          <w:rFonts w:ascii="Times New Roman" w:hAnsi="Times New Roman" w:cs="Times New Roman"/>
          <w:bCs/>
          <w:sz w:val="24"/>
          <w:szCs w:val="24"/>
        </w:rPr>
        <w:t>ih</w:t>
      </w:r>
      <w:r w:rsidR="00C144D8" w:rsidRPr="00AC0EFE">
        <w:rPr>
          <w:rFonts w:ascii="Times New Roman" w:hAnsi="Times New Roman" w:cs="Times New Roman"/>
          <w:bCs/>
          <w:sz w:val="24"/>
          <w:szCs w:val="24"/>
        </w:rPr>
        <w:t xml:space="preserve"> djela</w:t>
      </w:r>
      <w:r w:rsidR="00DE3508" w:rsidRPr="00AC0EFE">
        <w:rPr>
          <w:rFonts w:ascii="Times New Roman" w:hAnsi="Times New Roman" w:cs="Times New Roman"/>
          <w:bCs/>
          <w:sz w:val="24"/>
          <w:szCs w:val="24"/>
        </w:rPr>
        <w:t xml:space="preserve"> Franjevačkom muzeju i galeriji Gorica-Livno </w:t>
      </w:r>
      <w:r w:rsidR="00C144D8" w:rsidRPr="00AC0EF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407C6" w:rsidRPr="00AC0EFE">
        <w:rPr>
          <w:rFonts w:ascii="Times New Roman" w:hAnsi="Times New Roman" w:cs="Times New Roman"/>
          <w:bCs/>
          <w:sz w:val="24"/>
          <w:szCs w:val="24"/>
        </w:rPr>
        <w:t>u svrhu formiranja trajne grafičke zbirke.</w:t>
      </w:r>
    </w:p>
    <w:p w:rsidR="00B407C6" w:rsidRPr="00AC0EFE" w:rsidRDefault="00B407C6" w:rsidP="00B407C6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F428A" w:rsidRPr="00AC0EFE" w:rsidRDefault="005F428A" w:rsidP="00B407C6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t>Uz prijavnicu je potrebno dostaviti 2 kvalitetne fotografije svakog rada u visokoj rezoluciji za tisak s podacima (ime, prezime, naziv rada, godina, autor fotografije) putem elektronske pošte.</w:t>
      </w:r>
      <w:r w:rsidR="0004739D" w:rsidRPr="00AC0EFE">
        <w:t xml:space="preserve"> </w:t>
      </w:r>
      <w:r w:rsidR="0004739D" w:rsidRPr="00AC0EFE">
        <w:rPr>
          <w:rFonts w:ascii="Times New Roman" w:hAnsi="Times New Roman" w:cs="Times New Roman"/>
          <w:sz w:val="24"/>
          <w:szCs w:val="24"/>
        </w:rPr>
        <w:t xml:space="preserve">Fotografije trebaju biti u </w:t>
      </w:r>
      <w:proofErr w:type="spellStart"/>
      <w:r w:rsidR="0004739D" w:rsidRPr="00AC0EFE">
        <w:rPr>
          <w:rFonts w:ascii="Times New Roman" w:hAnsi="Times New Roman" w:cs="Times New Roman"/>
          <w:sz w:val="24"/>
          <w:szCs w:val="24"/>
        </w:rPr>
        <w:t>jpg</w:t>
      </w:r>
      <w:proofErr w:type="spellEnd"/>
      <w:r w:rsidR="00817EA8" w:rsidRPr="00AC0EFE">
        <w:rPr>
          <w:rFonts w:ascii="Times New Roman" w:hAnsi="Times New Roman" w:cs="Times New Roman"/>
          <w:sz w:val="24"/>
          <w:szCs w:val="24"/>
        </w:rPr>
        <w:t xml:space="preserve"> formatu, 300 </w:t>
      </w:r>
      <w:proofErr w:type="spellStart"/>
      <w:r w:rsidR="00817EA8" w:rsidRPr="00AC0EFE">
        <w:rPr>
          <w:rFonts w:ascii="Times New Roman" w:hAnsi="Times New Roman" w:cs="Times New Roman"/>
          <w:sz w:val="24"/>
          <w:szCs w:val="24"/>
        </w:rPr>
        <w:t>dpi</w:t>
      </w:r>
      <w:proofErr w:type="spellEnd"/>
      <w:r w:rsidR="00817EA8" w:rsidRPr="00AC0EFE">
        <w:rPr>
          <w:rFonts w:ascii="Times New Roman" w:hAnsi="Times New Roman" w:cs="Times New Roman"/>
          <w:sz w:val="24"/>
          <w:szCs w:val="24"/>
        </w:rPr>
        <w:t xml:space="preserve"> s</w:t>
      </w:r>
      <w:r w:rsidR="0004739D" w:rsidRPr="00AC0EFE">
        <w:rPr>
          <w:rFonts w:ascii="Times New Roman" w:hAnsi="Times New Roman" w:cs="Times New Roman"/>
          <w:sz w:val="24"/>
          <w:szCs w:val="24"/>
        </w:rPr>
        <w:t xml:space="preserve"> dužom stranicom od maksimalno 1800 </w:t>
      </w:r>
      <w:proofErr w:type="spellStart"/>
      <w:r w:rsidR="0004739D" w:rsidRPr="00AC0EFE">
        <w:rPr>
          <w:rFonts w:ascii="Times New Roman" w:hAnsi="Times New Roman" w:cs="Times New Roman"/>
          <w:sz w:val="24"/>
          <w:szCs w:val="24"/>
        </w:rPr>
        <w:t>piksela</w:t>
      </w:r>
      <w:proofErr w:type="spellEnd"/>
      <w:r w:rsidR="0004739D" w:rsidRPr="00AC0EFE">
        <w:rPr>
          <w:rFonts w:ascii="Times New Roman" w:hAnsi="Times New Roman" w:cs="Times New Roman"/>
          <w:sz w:val="24"/>
          <w:szCs w:val="24"/>
        </w:rPr>
        <w:t>.</w:t>
      </w:r>
    </w:p>
    <w:p w:rsidR="00B407C6" w:rsidRPr="00AC0EFE" w:rsidRDefault="005F428A" w:rsidP="00B407C6">
      <w:pPr>
        <w:widowControl w:val="0"/>
        <w:autoSpaceDE w:val="0"/>
        <w:autoSpaceDN w:val="0"/>
        <w:adjustRightInd w:val="0"/>
        <w:spacing w:after="0" w:line="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t>y</w:t>
      </w:r>
    </w:p>
    <w:p w:rsidR="00B407C6" w:rsidRPr="00AC0EFE" w:rsidRDefault="00261C10" w:rsidP="00B407C6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60"/>
        <w:jc w:val="both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t>Radovi bez potpune dokumentacije (prijavnice</w:t>
      </w:r>
      <w:r w:rsidR="00765446" w:rsidRPr="00AC0EFE">
        <w:rPr>
          <w:rFonts w:ascii="Times New Roman" w:hAnsi="Times New Roman" w:cs="Times New Roman"/>
          <w:sz w:val="24"/>
          <w:szCs w:val="24"/>
        </w:rPr>
        <w:t xml:space="preserve"> i životopisa</w:t>
      </w:r>
      <w:r w:rsidR="004B7C79" w:rsidRPr="00AC0EFE">
        <w:rPr>
          <w:rFonts w:ascii="Times New Roman" w:hAnsi="Times New Roman" w:cs="Times New Roman"/>
          <w:sz w:val="24"/>
          <w:szCs w:val="24"/>
        </w:rPr>
        <w:t>) neće se razmatrati niti preuzimati.</w:t>
      </w:r>
    </w:p>
    <w:p w:rsidR="004B7C79" w:rsidRPr="00AC0EFE" w:rsidRDefault="00B407C6" w:rsidP="00B90EB3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60"/>
        <w:jc w:val="both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t>Organizator zadržava pravo izlaganja bez okvira u skladu s novijom suvremenom izlagačkom praksom.</w:t>
      </w:r>
      <w:r w:rsidR="009B7110" w:rsidRPr="00AC0E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07C6" w:rsidRPr="00AC0EFE" w:rsidRDefault="00B407C6" w:rsidP="00817EA8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60"/>
        <w:jc w:val="both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lastRenderedPageBreak/>
        <w:t>Autori koji prihvate poziv za sudjelovanje na Trijenalu odgovaraju za istinitost i točnost prijavljenih podataka za katalog. Podaci će se preuzimati iz popunjenih prijavnica. Organizator ne preuzima odgovornost za netočnost prijavljenih podataka. Organizator zadržava pravo reduciranja biografija sudionika sukladno dogovorenom obujmu i obrascu kataloga.</w:t>
      </w:r>
      <w:r w:rsidR="003B59BB" w:rsidRPr="00AC0EFE">
        <w:rPr>
          <w:rFonts w:ascii="Times New Roman" w:hAnsi="Times New Roman" w:cs="Times New Roman"/>
          <w:sz w:val="24"/>
          <w:szCs w:val="24"/>
        </w:rPr>
        <w:t xml:space="preserve"> </w:t>
      </w:r>
      <w:r w:rsidRPr="00AC0EFE">
        <w:rPr>
          <w:rFonts w:ascii="Times New Roman" w:hAnsi="Times New Roman" w:cs="Times New Roman"/>
          <w:sz w:val="24"/>
          <w:szCs w:val="24"/>
        </w:rPr>
        <w:t>Poziva</w:t>
      </w:r>
      <w:r w:rsidR="005E6BC5" w:rsidRPr="00AC0EFE">
        <w:rPr>
          <w:rFonts w:ascii="Times New Roman" w:hAnsi="Times New Roman" w:cs="Times New Roman"/>
          <w:sz w:val="24"/>
          <w:szCs w:val="24"/>
        </w:rPr>
        <w:t xml:space="preserve">mo Vas da radove uz prijavnicu i </w:t>
      </w:r>
      <w:r w:rsidRPr="00AC0EFE">
        <w:rPr>
          <w:rFonts w:ascii="Times New Roman" w:hAnsi="Times New Roman" w:cs="Times New Roman"/>
          <w:sz w:val="24"/>
          <w:szCs w:val="24"/>
        </w:rPr>
        <w:t>kratku biografiju</w:t>
      </w:r>
      <w:r w:rsidR="00DE3508" w:rsidRPr="00AC0EFE">
        <w:rPr>
          <w:rFonts w:ascii="Times New Roman" w:hAnsi="Times New Roman" w:cs="Times New Roman"/>
          <w:sz w:val="24"/>
          <w:szCs w:val="24"/>
        </w:rPr>
        <w:t xml:space="preserve"> </w:t>
      </w:r>
      <w:r w:rsidRPr="00AC0EFE">
        <w:rPr>
          <w:rFonts w:ascii="Times New Roman" w:hAnsi="Times New Roman" w:cs="Times New Roman"/>
          <w:sz w:val="24"/>
          <w:szCs w:val="24"/>
        </w:rPr>
        <w:t xml:space="preserve">pošaljete na: </w:t>
      </w:r>
      <w:hyperlink r:id="rId7" w:history="1">
        <w:r w:rsidR="00E028AE" w:rsidRPr="00AC0EFE">
          <w:rPr>
            <w:rStyle w:val="Hiperveza"/>
            <w:rFonts w:ascii="Times New Roman" w:hAnsi="Times New Roman"/>
            <w:color w:val="auto"/>
            <w:sz w:val="24"/>
            <w:szCs w:val="24"/>
          </w:rPr>
          <w:t>trijenalelivno@gmail.com</w:t>
        </w:r>
      </w:hyperlink>
      <w:r w:rsidR="00DE3508" w:rsidRPr="00AC0EFE">
        <w:rPr>
          <w:rFonts w:ascii="Times New Roman" w:hAnsi="Times New Roman" w:cs="Times New Roman"/>
        </w:rPr>
        <w:t xml:space="preserve"> </w:t>
      </w:r>
      <w:r w:rsidR="008100C8" w:rsidRPr="00AC0EFE">
        <w:rPr>
          <w:rFonts w:ascii="Times New Roman" w:hAnsi="Times New Roman" w:cs="Times New Roman"/>
          <w:sz w:val="24"/>
        </w:rPr>
        <w:t>i na adresu organizatora</w:t>
      </w:r>
      <w:r w:rsidR="008100C8" w:rsidRPr="00AC0EFE">
        <w:rPr>
          <w:sz w:val="24"/>
        </w:rPr>
        <w:t xml:space="preserve"> </w:t>
      </w:r>
      <w:r w:rsidR="00C144D8" w:rsidRPr="00AC0EFE">
        <w:rPr>
          <w:rFonts w:ascii="Times New Roman" w:hAnsi="Times New Roman" w:cs="Times New Roman"/>
          <w:sz w:val="24"/>
          <w:szCs w:val="24"/>
        </w:rPr>
        <w:t xml:space="preserve">najkasnije </w:t>
      </w:r>
      <w:r w:rsidR="008100C8" w:rsidRPr="00AC0EFE">
        <w:rPr>
          <w:rFonts w:ascii="Times New Roman" w:hAnsi="Times New Roman" w:cs="Times New Roman"/>
          <w:sz w:val="24"/>
          <w:szCs w:val="24"/>
        </w:rPr>
        <w:t>do 31. siječnja 2026</w:t>
      </w:r>
      <w:r w:rsidRPr="00AC0EFE">
        <w:rPr>
          <w:rFonts w:ascii="Times New Roman" w:hAnsi="Times New Roman" w:cs="Times New Roman"/>
          <w:sz w:val="24"/>
          <w:szCs w:val="24"/>
        </w:rPr>
        <w:t>.</w:t>
      </w: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29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407C6" w:rsidRPr="00AC0EFE" w:rsidRDefault="00B407C6" w:rsidP="005A762F">
      <w:pPr>
        <w:widowControl w:val="0"/>
        <w:autoSpaceDE w:val="0"/>
        <w:autoSpaceDN w:val="0"/>
        <w:adjustRightInd w:val="0"/>
        <w:spacing w:after="0" w:line="229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t>Osiguranje djela</w:t>
      </w: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29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2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t>Organizator prihvaća odgovornost za osiguranje djela u toku trajanja izložbe. Organizator ne snosi odgovornost za oštećenja nastala tokom transporta i</w:t>
      </w:r>
      <w:r w:rsidR="00DE3508" w:rsidRPr="00AC0EFE">
        <w:rPr>
          <w:rFonts w:ascii="Times New Roman" w:hAnsi="Times New Roman" w:cs="Times New Roman"/>
          <w:sz w:val="24"/>
          <w:szCs w:val="24"/>
        </w:rPr>
        <w:t xml:space="preserve"> povrata</w:t>
      </w:r>
      <w:r w:rsidRPr="00AC0EFE">
        <w:rPr>
          <w:rFonts w:ascii="Times New Roman" w:hAnsi="Times New Roman" w:cs="Times New Roman"/>
          <w:sz w:val="24"/>
          <w:szCs w:val="24"/>
        </w:rPr>
        <w:t xml:space="preserve"> radova.</w:t>
      </w: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39" w:lineRule="auto"/>
        <w:ind w:left="3860"/>
        <w:jc w:val="both"/>
        <w:rPr>
          <w:rFonts w:ascii="Times New Roman" w:hAnsi="Times New Roman" w:cs="Times New Roman"/>
          <w:sz w:val="24"/>
          <w:szCs w:val="24"/>
        </w:rPr>
      </w:pP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39" w:lineRule="auto"/>
        <w:ind w:left="3860"/>
        <w:jc w:val="both"/>
        <w:rPr>
          <w:rFonts w:ascii="Times New Roman" w:hAnsi="Times New Roman" w:cs="Times New Roman"/>
          <w:sz w:val="24"/>
          <w:szCs w:val="24"/>
        </w:rPr>
      </w:pP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39" w:lineRule="auto"/>
        <w:ind w:left="3860"/>
        <w:jc w:val="both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t>Uvjeti izlaganja</w:t>
      </w: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3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407C6" w:rsidRPr="00AC0EFE" w:rsidRDefault="00B407C6" w:rsidP="00B407C6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t xml:space="preserve">Organizator će osigurati prostorne uvjete standardnoga izlaganja grafika. </w:t>
      </w:r>
    </w:p>
    <w:p w:rsidR="00B407C6" w:rsidRPr="00AC0EFE" w:rsidRDefault="00B407C6" w:rsidP="00B407C6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t>Umjetnici se obvezuju poštivati zadani prostorni i vremenski okvir u suglasnosti s autorima postava Trijenala.</w:t>
      </w: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407C6" w:rsidRPr="00AC0EFE" w:rsidRDefault="00B407C6" w:rsidP="00807126">
      <w:pPr>
        <w:widowControl w:val="0"/>
        <w:tabs>
          <w:tab w:val="left" w:pos="2280"/>
        </w:tabs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t xml:space="preserve">Popis umjetnika koji će izlagati na Međunarodnom trijenalu grafike Livno  objavit će se na Internet stranici FMGG-a Livno </w:t>
      </w:r>
      <w:hyperlink r:id="rId8" w:history="1">
        <w:r w:rsidRPr="00AC0EFE">
          <w:rPr>
            <w:rStyle w:val="Hiperveza"/>
            <w:rFonts w:ascii="Times New Roman" w:hAnsi="Times New Roman"/>
            <w:color w:val="auto"/>
            <w:sz w:val="24"/>
            <w:szCs w:val="24"/>
          </w:rPr>
          <w:t>www.fmgg-livno.com</w:t>
        </w:r>
      </w:hyperlink>
      <w:r w:rsidR="00AE6F97" w:rsidRPr="00AC0EFE">
        <w:rPr>
          <w:rStyle w:val="Hiperveza"/>
          <w:rFonts w:ascii="Times New Roman" w:hAnsi="Times New Roman"/>
          <w:color w:val="auto"/>
          <w:sz w:val="24"/>
          <w:szCs w:val="24"/>
        </w:rPr>
        <w:t xml:space="preserve"> </w:t>
      </w:r>
      <w:r w:rsidR="00AE6F97" w:rsidRPr="00AC0EFE">
        <w:rPr>
          <w:rStyle w:val="Hiperveza"/>
          <w:rFonts w:ascii="Times New Roman" w:hAnsi="Times New Roman"/>
          <w:color w:val="auto"/>
          <w:sz w:val="24"/>
          <w:szCs w:val="24"/>
          <w:u w:val="none"/>
        </w:rPr>
        <w:t xml:space="preserve">i </w:t>
      </w:r>
      <w:r w:rsidR="008F7922" w:rsidRPr="00AC0EFE">
        <w:rPr>
          <w:rStyle w:val="Hiperveza"/>
          <w:rFonts w:ascii="Times New Roman" w:hAnsi="Times New Roman"/>
          <w:color w:val="auto"/>
          <w:sz w:val="24"/>
          <w:szCs w:val="24"/>
          <w:u w:val="none"/>
        </w:rPr>
        <w:t xml:space="preserve">na Facebook </w:t>
      </w:r>
      <w:r w:rsidR="00AE6F97" w:rsidRPr="00AC0EFE">
        <w:rPr>
          <w:rStyle w:val="Hiperveza"/>
          <w:rFonts w:ascii="Times New Roman" w:hAnsi="Times New Roman"/>
          <w:color w:val="auto"/>
          <w:sz w:val="24"/>
          <w:szCs w:val="24"/>
          <w:u w:val="none"/>
        </w:rPr>
        <w:t>društvenoj mreži</w:t>
      </w:r>
      <w:r w:rsidR="008F7922" w:rsidRPr="00AC0EFE">
        <w:rPr>
          <w:rStyle w:val="Hiperveza"/>
          <w:rFonts w:ascii="Times New Roman" w:hAnsi="Times New Roman"/>
          <w:color w:val="auto"/>
          <w:sz w:val="24"/>
          <w:szCs w:val="24"/>
          <w:u w:val="none"/>
        </w:rPr>
        <w:t>.</w:t>
      </w:r>
    </w:p>
    <w:p w:rsidR="00B407C6" w:rsidRPr="00AC0EFE" w:rsidRDefault="00B407C6" w:rsidP="00B407C6">
      <w:pPr>
        <w:widowControl w:val="0"/>
        <w:tabs>
          <w:tab w:val="left" w:pos="2280"/>
        </w:tabs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07C6" w:rsidRPr="00AC0EFE" w:rsidRDefault="00B407C6" w:rsidP="00B407C6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07C6" w:rsidRPr="00AC0EFE" w:rsidRDefault="00B407C6" w:rsidP="005A762F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t>Obveze organizacijskog tijela Trijenala</w:t>
      </w: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t xml:space="preserve">Organizator imenuje </w:t>
      </w:r>
      <w:r w:rsidR="000E130C" w:rsidRPr="00AC0EFE">
        <w:rPr>
          <w:rFonts w:ascii="Times New Roman" w:hAnsi="Times New Roman" w:cs="Times New Roman"/>
          <w:sz w:val="24"/>
          <w:szCs w:val="24"/>
        </w:rPr>
        <w:t>Povjerenstvo za organizaciju</w:t>
      </w:r>
      <w:r w:rsidR="00DE3508" w:rsidRPr="00AC0EFE">
        <w:rPr>
          <w:rFonts w:ascii="Times New Roman" w:hAnsi="Times New Roman" w:cs="Times New Roman"/>
          <w:sz w:val="24"/>
          <w:szCs w:val="24"/>
        </w:rPr>
        <w:t xml:space="preserve"> </w:t>
      </w:r>
      <w:r w:rsidRPr="00AC0EFE">
        <w:rPr>
          <w:rFonts w:ascii="Times New Roman" w:hAnsi="Times New Roman" w:cs="Times New Roman"/>
          <w:sz w:val="24"/>
          <w:szCs w:val="24"/>
        </w:rPr>
        <w:t>i Povjerenstvo za dodjelu nagrada.</w:t>
      </w:r>
    </w:p>
    <w:p w:rsidR="00B407C6" w:rsidRPr="00AC0EFE" w:rsidRDefault="00B407C6" w:rsidP="00807126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t>Organizator se obvezuje u skladu s pristiglim sredstvima izdati katalog dvojezično (hrvatski i engleski). Autori prepuštaju Organizatoru pravo na reproduciranje radova za katalog, dokumentaciju i u propagandne svrhe, bez naknade. Autori imaju pravo na besplatni primjerak kataloga.</w:t>
      </w:r>
      <w:r w:rsidR="00DE3508" w:rsidRPr="00AC0EFE">
        <w:rPr>
          <w:rFonts w:ascii="Times New Roman" w:hAnsi="Times New Roman" w:cs="Times New Roman"/>
          <w:sz w:val="24"/>
          <w:szCs w:val="24"/>
        </w:rPr>
        <w:t xml:space="preserve"> </w:t>
      </w:r>
      <w:r w:rsidRPr="00AC0EFE">
        <w:rPr>
          <w:rFonts w:ascii="Times New Roman" w:hAnsi="Times New Roman" w:cs="Times New Roman"/>
          <w:sz w:val="24"/>
          <w:szCs w:val="24"/>
        </w:rPr>
        <w:t>Organizator se obvezuje izložiti 2 rada svakog umjetnika prema koncepciji autorskog tima koji postavlja izložbu Trijenala.</w:t>
      </w: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39" w:lineRule="auto"/>
        <w:ind w:left="4160"/>
        <w:jc w:val="both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t>Nagrade</w:t>
      </w: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39" w:lineRule="auto"/>
        <w:ind w:left="4160"/>
        <w:jc w:val="both"/>
        <w:rPr>
          <w:rFonts w:ascii="Times New Roman" w:hAnsi="Times New Roman" w:cs="Times New Roman"/>
          <w:sz w:val="24"/>
          <w:szCs w:val="24"/>
        </w:rPr>
      </w:pPr>
    </w:p>
    <w:p w:rsidR="00B407C6" w:rsidRPr="00AC0EFE" w:rsidRDefault="00B407C6" w:rsidP="00D2087E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t>O izboru nagrada Trijenala odlučivat će Povjerenstvo za nagrade Trijenala.</w:t>
      </w:r>
      <w:r w:rsidR="00DE3508" w:rsidRPr="00AC0EFE">
        <w:rPr>
          <w:rFonts w:ascii="Times New Roman" w:hAnsi="Times New Roman" w:cs="Times New Roman"/>
          <w:sz w:val="24"/>
          <w:szCs w:val="24"/>
        </w:rPr>
        <w:t xml:space="preserve"> </w:t>
      </w:r>
      <w:r w:rsidRPr="00AC0EFE">
        <w:rPr>
          <w:rFonts w:ascii="Times New Roman" w:hAnsi="Times New Roman" w:cs="Times New Roman"/>
          <w:bCs/>
          <w:sz w:val="24"/>
          <w:szCs w:val="24"/>
        </w:rPr>
        <w:t>Povjerenstvo Trijenala će dodijeliti tri nagrade</w:t>
      </w:r>
      <w:r w:rsidR="00261C10" w:rsidRPr="00AC0EFE">
        <w:rPr>
          <w:rFonts w:ascii="Times New Roman" w:hAnsi="Times New Roman" w:cs="Times New Roman"/>
          <w:bCs/>
          <w:sz w:val="24"/>
          <w:szCs w:val="24"/>
        </w:rPr>
        <w:t xml:space="preserve"> (Grand prix, Na</w:t>
      </w:r>
      <w:r w:rsidR="003128B3" w:rsidRPr="00AC0EFE">
        <w:rPr>
          <w:rFonts w:ascii="Times New Roman" w:hAnsi="Times New Roman" w:cs="Times New Roman"/>
          <w:bCs/>
          <w:sz w:val="24"/>
          <w:szCs w:val="24"/>
        </w:rPr>
        <w:t xml:space="preserve">grada županije i Nagrada grada). </w:t>
      </w:r>
      <w:r w:rsidR="008F7922" w:rsidRPr="00AC0EFE">
        <w:rPr>
          <w:rFonts w:ascii="Times New Roman" w:hAnsi="Times New Roman" w:cs="Times New Roman"/>
          <w:bCs/>
          <w:sz w:val="24"/>
          <w:szCs w:val="24"/>
        </w:rPr>
        <w:t>Nagrađeni radovi ostaju u fundusu organizatora.</w:t>
      </w: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D2087E" w:rsidRPr="00AC0EFE" w:rsidRDefault="00D2087E" w:rsidP="00B407C6">
      <w:pPr>
        <w:widowControl w:val="0"/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39" w:lineRule="auto"/>
        <w:ind w:left="3920"/>
        <w:jc w:val="both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t>Povrat radova</w:t>
      </w: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3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B7C79" w:rsidRPr="00AC0EFE" w:rsidRDefault="00742812" w:rsidP="00B407C6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t>Organizator je dužan</w:t>
      </w:r>
      <w:r w:rsidR="00B407C6" w:rsidRPr="00AC0EFE">
        <w:rPr>
          <w:rFonts w:ascii="Times New Roman" w:hAnsi="Times New Roman" w:cs="Times New Roman"/>
          <w:sz w:val="24"/>
          <w:szCs w:val="24"/>
        </w:rPr>
        <w:t xml:space="preserve"> nakon zatvaranja izložbe</w:t>
      </w:r>
      <w:r w:rsidR="0084600D" w:rsidRPr="00AC0EFE">
        <w:rPr>
          <w:rFonts w:ascii="Times New Roman" w:hAnsi="Times New Roman" w:cs="Times New Roman"/>
          <w:sz w:val="24"/>
          <w:szCs w:val="24"/>
        </w:rPr>
        <w:t xml:space="preserve"> radove, </w:t>
      </w:r>
      <w:r w:rsidR="005E6BC5" w:rsidRPr="00AC0EFE">
        <w:rPr>
          <w:rFonts w:ascii="Times New Roman" w:hAnsi="Times New Roman" w:cs="Times New Roman"/>
          <w:sz w:val="24"/>
          <w:szCs w:val="24"/>
        </w:rPr>
        <w:t>ukolik</w:t>
      </w:r>
      <w:r w:rsidR="00DB75F4" w:rsidRPr="00AC0EFE">
        <w:rPr>
          <w:rFonts w:ascii="Times New Roman" w:hAnsi="Times New Roman" w:cs="Times New Roman"/>
          <w:sz w:val="24"/>
          <w:szCs w:val="24"/>
        </w:rPr>
        <w:t>o ih autori ne odluče darovati M</w:t>
      </w:r>
      <w:r w:rsidR="005E6BC5" w:rsidRPr="00AC0EFE">
        <w:rPr>
          <w:rFonts w:ascii="Times New Roman" w:hAnsi="Times New Roman" w:cs="Times New Roman"/>
          <w:sz w:val="24"/>
          <w:szCs w:val="24"/>
        </w:rPr>
        <w:t>uzeju,</w:t>
      </w:r>
      <w:r w:rsidR="0076015D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GoBack"/>
      <w:bookmarkEnd w:id="1"/>
      <w:r w:rsidR="00B407C6" w:rsidRPr="00AC0EFE">
        <w:rPr>
          <w:rFonts w:ascii="Times New Roman" w:hAnsi="Times New Roman" w:cs="Times New Roman"/>
          <w:sz w:val="24"/>
          <w:szCs w:val="24"/>
        </w:rPr>
        <w:t>vratiti umjetnicima.</w:t>
      </w:r>
    </w:p>
    <w:p w:rsidR="0084600D" w:rsidRPr="00AC0EFE" w:rsidRDefault="0084600D" w:rsidP="00B407C6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bCs/>
          <w:sz w:val="24"/>
          <w:szCs w:val="24"/>
        </w:rPr>
        <w:t>Radovi iz inozemstva bit će vraćeni poštom.</w:t>
      </w:r>
    </w:p>
    <w:p w:rsidR="00B407C6" w:rsidRPr="00AC0EFE" w:rsidRDefault="008F7922" w:rsidP="00B407C6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t>Autor je dužan navesti točnu adresu za povrat radova i slanje kataloga. U slučaju</w:t>
      </w:r>
      <w:r w:rsidR="004B7C79" w:rsidRPr="00AC0EFE">
        <w:rPr>
          <w:rFonts w:ascii="Times New Roman" w:hAnsi="Times New Roman" w:cs="Times New Roman"/>
          <w:sz w:val="24"/>
          <w:szCs w:val="24"/>
        </w:rPr>
        <w:t xml:space="preserve"> </w:t>
      </w:r>
      <w:r w:rsidR="001833C8" w:rsidRPr="00AC0EFE">
        <w:rPr>
          <w:rFonts w:ascii="Times New Roman" w:hAnsi="Times New Roman" w:cs="Times New Roman"/>
          <w:sz w:val="24"/>
          <w:szCs w:val="24"/>
        </w:rPr>
        <w:t>povrata</w:t>
      </w:r>
      <w:r w:rsidRPr="00AC0EFE">
        <w:rPr>
          <w:rFonts w:ascii="Times New Roman" w:hAnsi="Times New Roman" w:cs="Times New Roman"/>
          <w:sz w:val="24"/>
          <w:szCs w:val="24"/>
        </w:rPr>
        <w:t xml:space="preserve"> pošiljke zbog neispravne adrese</w:t>
      </w:r>
      <w:r w:rsidR="004B7C79" w:rsidRPr="00AC0EFE">
        <w:rPr>
          <w:rFonts w:ascii="Times New Roman" w:hAnsi="Times New Roman" w:cs="Times New Roman"/>
          <w:sz w:val="24"/>
          <w:szCs w:val="24"/>
        </w:rPr>
        <w:t>,</w:t>
      </w:r>
      <w:r w:rsidRPr="00AC0EFE">
        <w:rPr>
          <w:rFonts w:ascii="Times New Roman" w:hAnsi="Times New Roman" w:cs="Times New Roman"/>
          <w:sz w:val="24"/>
          <w:szCs w:val="24"/>
        </w:rPr>
        <w:t xml:space="preserve"> organizator n</w:t>
      </w:r>
      <w:r w:rsidR="004B7C79" w:rsidRPr="00AC0EFE">
        <w:rPr>
          <w:rFonts w:ascii="Times New Roman" w:hAnsi="Times New Roman" w:cs="Times New Roman"/>
          <w:sz w:val="24"/>
          <w:szCs w:val="24"/>
        </w:rPr>
        <w:t>ije dužan ponov</w:t>
      </w:r>
      <w:r w:rsidR="00817EA8" w:rsidRPr="00AC0EFE">
        <w:rPr>
          <w:rFonts w:ascii="Times New Roman" w:hAnsi="Times New Roman" w:cs="Times New Roman"/>
          <w:sz w:val="24"/>
          <w:szCs w:val="24"/>
        </w:rPr>
        <w:t>n</w:t>
      </w:r>
      <w:r w:rsidR="004B7C79" w:rsidRPr="00AC0EFE">
        <w:rPr>
          <w:rFonts w:ascii="Times New Roman" w:hAnsi="Times New Roman" w:cs="Times New Roman"/>
          <w:sz w:val="24"/>
          <w:szCs w:val="24"/>
        </w:rPr>
        <w:t>o slati pošiljku.</w:t>
      </w:r>
    </w:p>
    <w:p w:rsidR="00B407C6" w:rsidRPr="00AC0EFE" w:rsidRDefault="00B407C6" w:rsidP="00B407C6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t>Troškovi osiguranja u transportu / PT / i troškovi posebnog rukovanja pošiljkom idu na teret autora.</w:t>
      </w: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8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b/>
          <w:bCs/>
          <w:sz w:val="24"/>
          <w:szCs w:val="24"/>
        </w:rPr>
        <w:t>Prihvaća</w:t>
      </w:r>
      <w:r w:rsidR="00807126" w:rsidRPr="00AC0EFE">
        <w:rPr>
          <w:rFonts w:ascii="Times New Roman" w:hAnsi="Times New Roman" w:cs="Times New Roman"/>
          <w:b/>
          <w:bCs/>
          <w:sz w:val="24"/>
          <w:szCs w:val="24"/>
        </w:rPr>
        <w:t xml:space="preserve">njem poziva za </w:t>
      </w:r>
      <w:r w:rsidR="00762E71" w:rsidRPr="00AC0EFE">
        <w:rPr>
          <w:rFonts w:ascii="Times New Roman" w:hAnsi="Times New Roman" w:cs="Times New Roman"/>
          <w:b/>
          <w:bCs/>
          <w:sz w:val="24"/>
          <w:szCs w:val="24"/>
        </w:rPr>
        <w:t xml:space="preserve">sudjelovanje </w:t>
      </w:r>
      <w:r w:rsidR="00124D54" w:rsidRPr="00AC0EFE">
        <w:rPr>
          <w:rFonts w:ascii="Times New Roman" w:hAnsi="Times New Roman" w:cs="Times New Roman"/>
          <w:b/>
          <w:bCs/>
          <w:sz w:val="24"/>
          <w:szCs w:val="24"/>
        </w:rPr>
        <w:t>na 4</w:t>
      </w:r>
      <w:r w:rsidRPr="00AC0EF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124D54" w:rsidRPr="00AC0EFE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762E71" w:rsidRPr="00AC0EFE">
        <w:rPr>
          <w:rFonts w:ascii="Times New Roman" w:hAnsi="Times New Roman" w:cs="Times New Roman"/>
          <w:b/>
          <w:bCs/>
          <w:sz w:val="24"/>
          <w:szCs w:val="24"/>
        </w:rPr>
        <w:t xml:space="preserve">eđunarodnom trijenalu grafike </w:t>
      </w:r>
      <w:r w:rsidRPr="00AC0EFE">
        <w:rPr>
          <w:rFonts w:ascii="Times New Roman" w:hAnsi="Times New Roman" w:cs="Times New Roman"/>
          <w:b/>
          <w:bCs/>
          <w:sz w:val="24"/>
          <w:szCs w:val="24"/>
        </w:rPr>
        <w:t>Livno sudionik prihvaća propozicije ovoga natječaja.</w:t>
      </w: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D33F48" w:rsidRPr="00AC0EFE" w:rsidRDefault="00D33F48" w:rsidP="00B407C6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D33F48" w:rsidRPr="00AC0EFE" w:rsidRDefault="00D33F48" w:rsidP="00B407C6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69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407C6" w:rsidRPr="00AC0EFE" w:rsidRDefault="00B407C6" w:rsidP="00742812">
      <w:pPr>
        <w:widowControl w:val="0"/>
        <w:autoSpaceDE w:val="0"/>
        <w:autoSpaceDN w:val="0"/>
        <w:adjustRightInd w:val="0"/>
        <w:spacing w:after="0" w:line="240" w:lineRule="auto"/>
        <w:ind w:left="3960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t>Organizacija:</w:t>
      </w:r>
    </w:p>
    <w:p w:rsidR="00B407C6" w:rsidRPr="00AC0EFE" w:rsidRDefault="00B407C6" w:rsidP="007428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t>Franjevački muzej i galerija Gorica-Livno</w:t>
      </w:r>
    </w:p>
    <w:p w:rsidR="00B407C6" w:rsidRPr="00AC0EFE" w:rsidRDefault="0080618C" w:rsidP="007428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t>Gorička cesta 40</w:t>
      </w:r>
      <w:r w:rsidR="00B407C6" w:rsidRPr="00AC0EFE">
        <w:rPr>
          <w:rFonts w:ascii="Times New Roman" w:hAnsi="Times New Roman" w:cs="Times New Roman"/>
          <w:sz w:val="24"/>
          <w:szCs w:val="24"/>
        </w:rPr>
        <w:t>, 80101 Livno</w:t>
      </w:r>
    </w:p>
    <w:p w:rsidR="00B407C6" w:rsidRPr="00AC0EFE" w:rsidRDefault="00B407C6" w:rsidP="007428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t>Bosna i Hercegovina</w:t>
      </w:r>
    </w:p>
    <w:p w:rsidR="00B407C6" w:rsidRPr="00AC0EFE" w:rsidRDefault="00B407C6" w:rsidP="007428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t>Tel/faks: 00 387 34 200 923</w:t>
      </w:r>
    </w:p>
    <w:p w:rsidR="00B407C6" w:rsidRPr="00AC0EFE" w:rsidRDefault="00B57C54" w:rsidP="007428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9" w:history="1">
        <w:r w:rsidR="00B407C6" w:rsidRPr="00AC0EFE">
          <w:rPr>
            <w:rStyle w:val="Hiperveza"/>
            <w:rFonts w:ascii="Times New Roman" w:hAnsi="Times New Roman"/>
            <w:color w:val="auto"/>
            <w:sz w:val="24"/>
            <w:szCs w:val="24"/>
          </w:rPr>
          <w:t>www.fmgg-livno.com</w:t>
        </w:r>
      </w:hyperlink>
    </w:p>
    <w:p w:rsidR="00B407C6" w:rsidRPr="00AC0EFE" w:rsidRDefault="00B407C6" w:rsidP="00742812">
      <w:pPr>
        <w:widowControl w:val="0"/>
        <w:autoSpaceDE w:val="0"/>
        <w:autoSpaceDN w:val="0"/>
        <w:adjustRightInd w:val="0"/>
        <w:spacing w:after="0" w:line="229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B407C6" w:rsidRPr="00AC0EFE" w:rsidRDefault="00B407C6" w:rsidP="00742812">
      <w:pPr>
        <w:widowControl w:val="0"/>
        <w:autoSpaceDE w:val="0"/>
        <w:autoSpaceDN w:val="0"/>
        <w:adjustRightInd w:val="0"/>
        <w:spacing w:after="0" w:line="229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t>Za sve informacije i pitanja:</w:t>
      </w:r>
    </w:p>
    <w:p w:rsidR="007E336B" w:rsidRPr="00AC0EFE" w:rsidRDefault="00B407C6" w:rsidP="00742812">
      <w:pPr>
        <w:widowControl w:val="0"/>
        <w:autoSpaceDE w:val="0"/>
        <w:autoSpaceDN w:val="0"/>
        <w:adjustRightInd w:val="0"/>
        <w:spacing w:after="0" w:line="229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AC0EFE">
        <w:rPr>
          <w:rFonts w:ascii="Times New Roman" w:hAnsi="Times New Roman" w:cs="Times New Roman"/>
          <w:sz w:val="24"/>
          <w:szCs w:val="24"/>
        </w:rPr>
        <w:t>email:tri</w:t>
      </w:r>
      <w:r w:rsidR="007A5E26" w:rsidRPr="00AC0EFE">
        <w:rPr>
          <w:rFonts w:ascii="Times New Roman" w:hAnsi="Times New Roman" w:cs="Times New Roman"/>
          <w:sz w:val="24"/>
          <w:szCs w:val="24"/>
        </w:rPr>
        <w:t>j</w:t>
      </w:r>
      <w:r w:rsidRPr="00AC0EFE">
        <w:rPr>
          <w:rFonts w:ascii="Times New Roman" w:hAnsi="Times New Roman" w:cs="Times New Roman"/>
          <w:sz w:val="24"/>
          <w:szCs w:val="24"/>
        </w:rPr>
        <w:t>enalelivno@gmail.com</w:t>
      </w:r>
    </w:p>
    <w:p w:rsidR="00B407C6" w:rsidRPr="00AC0EFE" w:rsidRDefault="00B407C6" w:rsidP="00742812">
      <w:pPr>
        <w:widowControl w:val="0"/>
        <w:autoSpaceDE w:val="0"/>
        <w:autoSpaceDN w:val="0"/>
        <w:adjustRightInd w:val="0"/>
        <w:spacing w:after="0" w:line="229" w:lineRule="exact"/>
        <w:jc w:val="center"/>
        <w:rPr>
          <w:rFonts w:ascii="Times New Roman" w:hAnsi="Times New Roman" w:cs="Times New Roman"/>
          <w:sz w:val="24"/>
          <w:szCs w:val="24"/>
        </w:rPr>
        <w:sectPr w:rsidR="00B407C6" w:rsidRPr="00AC0EFE" w:rsidSect="008C24E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1406" w:right="1400" w:bottom="1440" w:left="1420" w:header="567" w:footer="720" w:gutter="0"/>
          <w:cols w:space="720" w:equalWidth="0">
            <w:col w:w="9080"/>
          </w:cols>
          <w:noEndnote/>
          <w:titlePg/>
          <w:docGrid w:linePitch="299"/>
        </w:sectPr>
      </w:pPr>
    </w:p>
    <w:p w:rsidR="00B407C6" w:rsidRPr="00AC0EFE" w:rsidRDefault="00B407C6" w:rsidP="00B407C6">
      <w:pPr>
        <w:widowControl w:val="0"/>
        <w:autoSpaceDE w:val="0"/>
        <w:autoSpaceDN w:val="0"/>
        <w:adjustRightInd w:val="0"/>
        <w:spacing w:after="0" w:line="205" w:lineRule="exact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ge2"/>
      <w:bookmarkEnd w:id="2"/>
    </w:p>
    <w:p w:rsidR="00B407C6" w:rsidRDefault="00B407C6" w:rsidP="00B407C6">
      <w:pPr>
        <w:jc w:val="both"/>
      </w:pPr>
    </w:p>
    <w:p w:rsidR="00E05813" w:rsidRDefault="00E05813"/>
    <w:sectPr w:rsidR="00E05813" w:rsidSect="001674DA">
      <w:pgSz w:w="11900" w:h="16840"/>
      <w:pgMar w:top="1440" w:right="1400" w:bottom="1440" w:left="1420" w:header="720" w:footer="720" w:gutter="0"/>
      <w:cols w:space="720" w:equalWidth="0">
        <w:col w:w="908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7C54" w:rsidRDefault="00B57C54" w:rsidP="008C24E0">
      <w:pPr>
        <w:spacing w:after="0" w:line="240" w:lineRule="auto"/>
      </w:pPr>
      <w:r>
        <w:separator/>
      </w:r>
    </w:p>
  </w:endnote>
  <w:endnote w:type="continuationSeparator" w:id="0">
    <w:p w:rsidR="00B57C54" w:rsidRDefault="00B57C54" w:rsidP="008C2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1A9E" w:rsidRDefault="00B31A9E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1A9E" w:rsidRDefault="00B31A9E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1A9E" w:rsidRDefault="00B31A9E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7C54" w:rsidRDefault="00B57C54" w:rsidP="008C24E0">
      <w:pPr>
        <w:spacing w:after="0" w:line="240" w:lineRule="auto"/>
      </w:pPr>
      <w:r>
        <w:separator/>
      </w:r>
    </w:p>
  </w:footnote>
  <w:footnote w:type="continuationSeparator" w:id="0">
    <w:p w:rsidR="00B57C54" w:rsidRDefault="00B57C54" w:rsidP="008C24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1A9E" w:rsidRDefault="00B31A9E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1A9E" w:rsidRDefault="00B31A9E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24E0" w:rsidRDefault="00AC0EFE">
    <w:pPr>
      <w:pStyle w:val="Zaglavlje"/>
    </w:pPr>
    <w:r>
      <w:rPr>
        <w:noProof/>
      </w:rPr>
      <w:drawing>
        <wp:inline distT="0" distB="0" distL="0" distR="0" wp14:anchorId="1DD0EE38" wp14:editId="734F8C9E">
          <wp:extent cx="1743075" cy="72390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jenale LOGO 202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1805" cy="7233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9D235C"/>
    <w:multiLevelType w:val="hybridMultilevel"/>
    <w:tmpl w:val="660C68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07C6"/>
    <w:rsid w:val="00017332"/>
    <w:rsid w:val="00021044"/>
    <w:rsid w:val="00021AAC"/>
    <w:rsid w:val="00046433"/>
    <w:rsid w:val="0004739D"/>
    <w:rsid w:val="000653B8"/>
    <w:rsid w:val="000775F8"/>
    <w:rsid w:val="00087AF6"/>
    <w:rsid w:val="000D0C2A"/>
    <w:rsid w:val="000E130C"/>
    <w:rsid w:val="001165B2"/>
    <w:rsid w:val="00124D54"/>
    <w:rsid w:val="001278B4"/>
    <w:rsid w:val="00137519"/>
    <w:rsid w:val="0014772C"/>
    <w:rsid w:val="00151D39"/>
    <w:rsid w:val="00163934"/>
    <w:rsid w:val="001833C8"/>
    <w:rsid w:val="00193F10"/>
    <w:rsid w:val="002534A2"/>
    <w:rsid w:val="00257572"/>
    <w:rsid w:val="00257DC8"/>
    <w:rsid w:val="00261C10"/>
    <w:rsid w:val="002E158C"/>
    <w:rsid w:val="002E3945"/>
    <w:rsid w:val="003128B3"/>
    <w:rsid w:val="0033531E"/>
    <w:rsid w:val="003427E0"/>
    <w:rsid w:val="00344F5B"/>
    <w:rsid w:val="00374929"/>
    <w:rsid w:val="003A328F"/>
    <w:rsid w:val="003B59BB"/>
    <w:rsid w:val="00406191"/>
    <w:rsid w:val="004364EA"/>
    <w:rsid w:val="004512AA"/>
    <w:rsid w:val="004B61EF"/>
    <w:rsid w:val="004B7C79"/>
    <w:rsid w:val="0050786F"/>
    <w:rsid w:val="00530311"/>
    <w:rsid w:val="005333AF"/>
    <w:rsid w:val="0059530B"/>
    <w:rsid w:val="005A762F"/>
    <w:rsid w:val="005C033B"/>
    <w:rsid w:val="005D13A1"/>
    <w:rsid w:val="005E6BC5"/>
    <w:rsid w:val="005F3CCB"/>
    <w:rsid w:val="005F428A"/>
    <w:rsid w:val="00603B56"/>
    <w:rsid w:val="0062230A"/>
    <w:rsid w:val="006734AC"/>
    <w:rsid w:val="006863C0"/>
    <w:rsid w:val="006B0785"/>
    <w:rsid w:val="006F5D97"/>
    <w:rsid w:val="00741C30"/>
    <w:rsid w:val="00742812"/>
    <w:rsid w:val="0076015D"/>
    <w:rsid w:val="00762E71"/>
    <w:rsid w:val="00765446"/>
    <w:rsid w:val="007662EF"/>
    <w:rsid w:val="007A4E92"/>
    <w:rsid w:val="007A5E26"/>
    <w:rsid w:val="007C6C44"/>
    <w:rsid w:val="007D2A9C"/>
    <w:rsid w:val="007E336B"/>
    <w:rsid w:val="007F1986"/>
    <w:rsid w:val="0080618C"/>
    <w:rsid w:val="00807126"/>
    <w:rsid w:val="008100C8"/>
    <w:rsid w:val="00817EA8"/>
    <w:rsid w:val="0084600D"/>
    <w:rsid w:val="008629F2"/>
    <w:rsid w:val="008B1AB2"/>
    <w:rsid w:val="008B71E1"/>
    <w:rsid w:val="008C24E0"/>
    <w:rsid w:val="008E46D3"/>
    <w:rsid w:val="008F7922"/>
    <w:rsid w:val="00947BFD"/>
    <w:rsid w:val="00970328"/>
    <w:rsid w:val="009A1E69"/>
    <w:rsid w:val="009A56E8"/>
    <w:rsid w:val="009B7110"/>
    <w:rsid w:val="009C1B71"/>
    <w:rsid w:val="009D57DE"/>
    <w:rsid w:val="00A37F9B"/>
    <w:rsid w:val="00AB0003"/>
    <w:rsid w:val="00AC0EFE"/>
    <w:rsid w:val="00AC7701"/>
    <w:rsid w:val="00AE6F97"/>
    <w:rsid w:val="00B13422"/>
    <w:rsid w:val="00B31A9E"/>
    <w:rsid w:val="00B407C6"/>
    <w:rsid w:val="00B55176"/>
    <w:rsid w:val="00B57C54"/>
    <w:rsid w:val="00B90EB3"/>
    <w:rsid w:val="00BC0B6F"/>
    <w:rsid w:val="00C11E45"/>
    <w:rsid w:val="00C144D8"/>
    <w:rsid w:val="00C23FAF"/>
    <w:rsid w:val="00C337CF"/>
    <w:rsid w:val="00C6742D"/>
    <w:rsid w:val="00CA03FA"/>
    <w:rsid w:val="00D04A99"/>
    <w:rsid w:val="00D2087E"/>
    <w:rsid w:val="00D33F48"/>
    <w:rsid w:val="00D90E17"/>
    <w:rsid w:val="00DB03CB"/>
    <w:rsid w:val="00DB75F4"/>
    <w:rsid w:val="00DD0C15"/>
    <w:rsid w:val="00DE3508"/>
    <w:rsid w:val="00E028AE"/>
    <w:rsid w:val="00E05813"/>
    <w:rsid w:val="00E51C99"/>
    <w:rsid w:val="00E80FF4"/>
    <w:rsid w:val="00EC702D"/>
    <w:rsid w:val="00F66166"/>
    <w:rsid w:val="00FA7393"/>
    <w:rsid w:val="00FB5F47"/>
    <w:rsid w:val="00FE62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4EFFC2"/>
  <w15:docId w15:val="{FE5C588B-2E80-495D-8944-867595650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B407C6"/>
    <w:rPr>
      <w:rFonts w:cs="Times New Roman"/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rsid w:val="00B407C6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35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3531E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C2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C24E0"/>
  </w:style>
  <w:style w:type="paragraph" w:styleId="Podnoje">
    <w:name w:val="footer"/>
    <w:basedOn w:val="Normal"/>
    <w:link w:val="PodnojeChar"/>
    <w:uiPriority w:val="99"/>
    <w:unhideWhenUsed/>
    <w:rsid w:val="008C2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C24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mgg-livno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trijenalelivno@gmail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fmgg-livno.com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791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</dc:creator>
  <cp:lastModifiedBy>Korisnik</cp:lastModifiedBy>
  <cp:revision>15</cp:revision>
  <cp:lastPrinted>2017-01-11T14:10:00Z</cp:lastPrinted>
  <dcterms:created xsi:type="dcterms:W3CDTF">2025-04-09T07:06:00Z</dcterms:created>
  <dcterms:modified xsi:type="dcterms:W3CDTF">2025-06-03T13:03:00Z</dcterms:modified>
</cp:coreProperties>
</file>