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407C6" w:rsidRPr="00877C11" w:rsidRDefault="00B407C6" w:rsidP="006C209E">
      <w:pPr>
        <w:widowControl w:val="0"/>
        <w:autoSpaceDE w:val="0"/>
        <w:autoSpaceDN w:val="0"/>
        <w:adjustRightInd w:val="0"/>
        <w:spacing w:after="0" w:line="239" w:lineRule="auto"/>
        <w:ind w:left="378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04D54" w:rsidRDefault="00104D54" w:rsidP="006C209E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bookmarkStart w:id="0" w:name="page1"/>
      <w:bookmarkEnd w:id="0"/>
    </w:p>
    <w:p w:rsidR="00104D54" w:rsidRDefault="00104D54" w:rsidP="006C209E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B407C6" w:rsidRPr="00877C11" w:rsidRDefault="00C27411" w:rsidP="006C209E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>Regulations</w:t>
      </w:r>
    </w:p>
    <w:p w:rsidR="00B407C6" w:rsidRPr="00877C11" w:rsidRDefault="00B407C6" w:rsidP="006C209E">
      <w:pPr>
        <w:widowControl w:val="0"/>
        <w:autoSpaceDE w:val="0"/>
        <w:autoSpaceDN w:val="0"/>
        <w:adjustRightInd w:val="0"/>
        <w:spacing w:after="0" w:line="238" w:lineRule="exac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E0425" w:rsidP="006C20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</w:t>
      </w:r>
      <w:r w:rsidRPr="00BE0425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BE0425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27411"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>International Triennial of Graphic Arts L</w:t>
      </w:r>
      <w:r w:rsidR="00B407C6"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>ivno</w:t>
      </w:r>
    </w:p>
    <w:p w:rsidR="00B407C6" w:rsidRPr="00877C11" w:rsidRDefault="00B407C6" w:rsidP="006C209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6C209E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>/</w:t>
      </w:r>
      <w:r w:rsidR="0097412D">
        <w:rPr>
          <w:rFonts w:ascii="Times New Roman" w:hAnsi="Times New Roman" w:cs="Times New Roman"/>
          <w:b/>
          <w:bCs/>
          <w:sz w:val="24"/>
          <w:szCs w:val="24"/>
          <w:lang w:val="en-GB"/>
        </w:rPr>
        <w:t>April</w:t>
      </w:r>
      <w:r w:rsidR="006C209E"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97412D">
        <w:rPr>
          <w:rFonts w:ascii="Times New Roman" w:hAnsi="Times New Roman" w:cs="Times New Roman"/>
          <w:b/>
          <w:bCs/>
          <w:sz w:val="24"/>
          <w:szCs w:val="24"/>
          <w:lang w:val="en-GB"/>
        </w:rPr>
        <w:t>- November</w:t>
      </w:r>
      <w:r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20</w:t>
      </w:r>
      <w:r w:rsidR="00911000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="0097412D"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>/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                                                         </w:t>
      </w:r>
      <w:r w:rsidR="001F5E64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6C209E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of the Triennial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B407C6" w:rsidRPr="00877C11" w:rsidRDefault="0097412D" w:rsidP="00B407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he Franciscan Museum and Gallery Gorica-Livno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organises the 4</w:t>
      </w:r>
      <w:r w:rsidRPr="0097412D"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th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6C209E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International Triennial of Graphic Arts Livno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which </w:t>
      </w:r>
      <w:r w:rsidR="006C209E"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will be held from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April 9 to November 1, </w:t>
      </w:r>
      <w:r w:rsidR="006C209E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2</w:t>
      </w:r>
      <w:r w:rsidR="007D2A9C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0</w:t>
      </w:r>
      <w:r w:rsidR="00911000">
        <w:rPr>
          <w:rFonts w:ascii="Times New Roman" w:hAnsi="Times New Roman" w:cs="Times New Roman"/>
          <w:bCs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6</w:t>
      </w:r>
      <w:r w:rsidR="00B407C6"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="006C209E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The</w:t>
      </w:r>
      <w:r w:rsidR="009C297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organising c</w:t>
      </w:r>
      <w:r w:rsidR="006C209E"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ommittee of the Triennial foresees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organisation of </w:t>
      </w:r>
      <w:r w:rsidR="009C297A">
        <w:rPr>
          <w:rFonts w:ascii="Times New Roman" w:hAnsi="Times New Roman" w:cs="Times New Roman"/>
          <w:bCs/>
          <w:sz w:val="24"/>
          <w:szCs w:val="24"/>
          <w:lang w:val="en-GB"/>
        </w:rPr>
        <w:t>an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introductory exhibition of the Triennial, of the distinguished graphic artist Halil Tikveša, which will be held from April 9 to June 6, 2026. T</w:t>
      </w:r>
      <w:r w:rsidR="006C209E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he main exhibition of the Triennial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will be held from </w:t>
      </w:r>
      <w:r w:rsidR="009C297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26 June to November 1, 2026. </w:t>
      </w:r>
    </w:p>
    <w:p w:rsidR="00B407C6" w:rsidRPr="00877C11" w:rsidRDefault="00B407C6" w:rsidP="00D2087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C65789" w:rsidP="0096045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Exhibition spaces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C65789" w:rsidP="00B407C6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Trien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nial will be held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6171" w:rsidRPr="00877C11">
        <w:rPr>
          <w:rFonts w:ascii="Times New Roman" w:hAnsi="Times New Roman" w:cs="Times New Roman"/>
          <w:sz w:val="24"/>
          <w:szCs w:val="24"/>
          <w:lang w:val="en-GB"/>
        </w:rPr>
        <w:t>in the spaces</w:t>
      </w:r>
      <w:r w:rsidR="00911000">
        <w:rPr>
          <w:rFonts w:ascii="Times New Roman" w:hAnsi="Times New Roman" w:cs="Times New Roman"/>
          <w:sz w:val="24"/>
          <w:szCs w:val="24"/>
          <w:lang w:val="en-GB"/>
        </w:rPr>
        <w:t xml:space="preserve"> of the</w:t>
      </w:r>
      <w:r w:rsidR="002E6171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6171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Franciscan Museum and Gallery Gorica-Livno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, Gorička cesta </w:t>
      </w:r>
      <w:r w:rsidR="00716366">
        <w:rPr>
          <w:rFonts w:ascii="Times New Roman" w:hAnsi="Times New Roman" w:cs="Times New Roman"/>
          <w:sz w:val="24"/>
          <w:szCs w:val="24"/>
          <w:lang w:val="en-GB"/>
        </w:rPr>
        <w:t>40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, 80101 Livno, BiH</w:t>
      </w:r>
      <w:r w:rsidR="002E6171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960454" w:rsidP="00960454">
      <w:pPr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Applications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DC34F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right to participate </w:t>
      </w:r>
      <w:r w:rsidR="00AD7C66" w:rsidRPr="00877C11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bookmarkStart w:id="1" w:name="_Hlk199515314"/>
      <w:r w:rsidR="009C297A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9C297A" w:rsidRPr="009C297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bookmarkEnd w:id="1"/>
      <w:r w:rsidR="009C297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International Triennial of Graphic Arts Livno </w:t>
      </w:r>
      <w:r w:rsidR="00BF7132"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have all artists from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Bosn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ia and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Her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>z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egovin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>a and foreign countries</w:t>
      </w:r>
      <w:r w:rsidR="00AF2383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invited by the </w:t>
      </w:r>
      <w:r w:rsidR="00911000">
        <w:rPr>
          <w:rFonts w:ascii="Times New Roman" w:hAnsi="Times New Roman" w:cs="Times New Roman"/>
          <w:sz w:val="24"/>
          <w:szCs w:val="24"/>
          <w:lang w:val="en-GB"/>
        </w:rPr>
        <w:t xml:space="preserve">Organiser </w:t>
      </w:r>
      <w:r w:rsidR="00AF2383" w:rsidRPr="00877C11">
        <w:rPr>
          <w:rFonts w:ascii="Times New Roman" w:hAnsi="Times New Roman" w:cs="Times New Roman"/>
          <w:sz w:val="24"/>
          <w:szCs w:val="24"/>
          <w:lang w:val="en-GB"/>
        </w:rPr>
        <w:t>of the I</w:t>
      </w:r>
      <w:r w:rsidR="00BF7132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nternational Triennial of Graphic Arts Livno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authors 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>(participants) are obliged to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submit two recent works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 xml:space="preserve">, created during the last three years. 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In addition to the work, it is required to submit </w:t>
      </w:r>
      <w:r w:rsidR="00911000">
        <w:rPr>
          <w:rFonts w:ascii="Times New Roman" w:hAnsi="Times New Roman" w:cs="Times New Roman"/>
          <w:sz w:val="24"/>
          <w:szCs w:val="24"/>
          <w:lang w:val="en-GB"/>
        </w:rPr>
        <w:t xml:space="preserve">the application form and CV. 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 xml:space="preserve">largest </w:t>
      </w:r>
      <w:r w:rsidR="00BF7132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recommended format is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max.70x100 cm.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 xml:space="preserve"> Should the author wish to send a larger work, then only one work is eligible for exhibiting. </w:t>
      </w:r>
    </w:p>
    <w:p w:rsidR="00B407C6" w:rsidRPr="00877C11" w:rsidRDefault="00BF7132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Permitted are all techniques of deep, high and flatbed printing. </w:t>
      </w:r>
      <w:r w:rsidR="00247E9E" w:rsidRPr="00877C11">
        <w:rPr>
          <w:rFonts w:ascii="Times New Roman" w:hAnsi="Times New Roman" w:cs="Times New Roman"/>
          <w:sz w:val="24"/>
          <w:szCs w:val="24"/>
          <w:lang w:val="en-GB"/>
        </w:rPr>
        <w:t>Monotypes, photocopies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47E9E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and photographs will not be considered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Default="00247E9E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The participants of the Triennial by invitation</w:t>
      </w:r>
      <w:r w:rsidR="00AF2383" w:rsidRPr="00877C1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submit their wor</w:t>
      </w:r>
      <w:r w:rsidR="000D5D8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ks in person or by post 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 xml:space="preserve">along </w:t>
      </w:r>
      <w:r w:rsidR="000D5D8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0D5D8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completed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application form to the 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>Franciscan Museum and Gallery Gorica-Livno</w:t>
      </w:r>
      <w:r w:rsidR="009C297A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C297A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articipants from foreign countries submit their works by post to the address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911000" w:rsidRPr="009C297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Franjevački muzej i galerija Gorica-Livno, Gorička cesta </w:t>
      </w:r>
      <w:r w:rsidR="00753572">
        <w:rPr>
          <w:rFonts w:ascii="Times New Roman" w:hAnsi="Times New Roman" w:cs="Times New Roman"/>
          <w:b/>
          <w:bCs/>
          <w:sz w:val="24"/>
          <w:szCs w:val="24"/>
          <w:lang w:val="en-GB"/>
        </w:rPr>
        <w:t>40</w:t>
      </w:r>
      <w:r w:rsidR="00911000" w:rsidRPr="009C297A">
        <w:rPr>
          <w:rFonts w:ascii="Times New Roman" w:hAnsi="Times New Roman" w:cs="Times New Roman"/>
          <w:b/>
          <w:bCs/>
          <w:sz w:val="24"/>
          <w:szCs w:val="24"/>
          <w:lang w:val="en-GB"/>
        </w:rPr>
        <w:t>, 80101 Livno, Bosnia and Herzegovina.</w:t>
      </w:r>
    </w:p>
    <w:p w:rsidR="009C297A" w:rsidRPr="009C297A" w:rsidRDefault="009C297A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B407C6" w:rsidRPr="00877C11" w:rsidRDefault="000F37A4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submitted works must not be framed and must be well packaged in a sturdy case or protected by a thick cardboard box suitable for </w:t>
      </w:r>
      <w:r w:rsidR="007E0926">
        <w:rPr>
          <w:rFonts w:ascii="Times New Roman" w:hAnsi="Times New Roman" w:cs="Times New Roman"/>
          <w:bCs/>
          <w:sz w:val="24"/>
          <w:szCs w:val="24"/>
          <w:lang w:val="en-GB"/>
        </w:rPr>
        <w:t>return to the author at the end of the event. For international applications, clearly mark the outer packaging with “</w:t>
      </w:r>
      <w:r w:rsidR="00085818">
        <w:rPr>
          <w:rFonts w:ascii="Times New Roman" w:hAnsi="Times New Roman" w:cs="Times New Roman"/>
          <w:bCs/>
          <w:sz w:val="24"/>
          <w:szCs w:val="24"/>
          <w:lang w:val="en-GB"/>
        </w:rPr>
        <w:t>No</w:t>
      </w:r>
      <w:r w:rsidR="007E092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commercial value”. </w:t>
      </w:r>
    </w:p>
    <w:p w:rsidR="00B407C6" w:rsidRPr="00877C11" w:rsidRDefault="0072108D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91DE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of the Triennial 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>o</w:t>
      </w:r>
      <w:r w:rsidR="00D91DED">
        <w:rPr>
          <w:rFonts w:ascii="Times New Roman" w:hAnsi="Times New Roman" w:cs="Times New Roman"/>
          <w:bCs/>
          <w:sz w:val="24"/>
          <w:szCs w:val="24"/>
          <w:lang w:val="en-GB"/>
        </w:rPr>
        <w:t>ffers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the</w:t>
      </w:r>
      <w:r w:rsidR="00D91DE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authors the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possibility to donate their works </w:t>
      </w:r>
      <w:r w:rsidR="00D91DE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to the Franciscan Museum and Gallery Gorica-Livno 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for the purpose of forming a permanent collection of graphics. </w:t>
      </w:r>
    </w:p>
    <w:p w:rsidR="00B407C6" w:rsidRPr="00877C11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en-GB"/>
        </w:rPr>
      </w:pPr>
    </w:p>
    <w:p w:rsidR="00B407C6" w:rsidRPr="00877C11" w:rsidRDefault="00F156D2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Along with the application, it is required to submit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2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 xml:space="preserve"> good-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quality photographs of each work in high resolution for printing with</w:t>
      </w:r>
      <w:r w:rsidR="00D91DED">
        <w:rPr>
          <w:rFonts w:ascii="Times New Roman" w:hAnsi="Times New Roman" w:cs="Times New Roman"/>
          <w:sz w:val="24"/>
          <w:szCs w:val="24"/>
          <w:lang w:val="en-GB"/>
        </w:rPr>
        <w:t xml:space="preserve"> relevant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information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name, surname, title of work, year, </w:t>
      </w:r>
      <w:r w:rsidR="00DA140A" w:rsidRPr="00877C11">
        <w:rPr>
          <w:rFonts w:ascii="Times New Roman" w:hAnsi="Times New Roman" w:cs="Times New Roman"/>
          <w:sz w:val="24"/>
          <w:szCs w:val="24"/>
          <w:lang w:val="en-GB"/>
        </w:rPr>
        <w:t>and name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of photographer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via e-mail. 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>The photographs must be in jpg-format, 300 dpi with a</w:t>
      </w:r>
      <w:r w:rsidR="00827EB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>maximum page length of 1800 pixels.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17C51" w:rsidRDefault="00E17C51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17C51" w:rsidRDefault="00E17C51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17C51" w:rsidRDefault="00E17C51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DA140A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Works without complete documentation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application</w:t>
      </w:r>
      <w:r w:rsidR="00D91DED">
        <w:rPr>
          <w:rFonts w:ascii="Times New Roman" w:hAnsi="Times New Roman" w:cs="Times New Roman"/>
          <w:sz w:val="24"/>
          <w:szCs w:val="24"/>
          <w:lang w:val="en-GB"/>
        </w:rPr>
        <w:t xml:space="preserve"> form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D91DED">
        <w:rPr>
          <w:rFonts w:ascii="Times New Roman" w:hAnsi="Times New Roman" w:cs="Times New Roman"/>
          <w:sz w:val="24"/>
          <w:szCs w:val="24"/>
          <w:lang w:val="en-GB"/>
        </w:rPr>
        <w:t>CV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will not be considered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 xml:space="preserve"> nor accepted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E0926" w:rsidRDefault="00DA140A" w:rsidP="00F2088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reserves the right to exhibit without frames in accordance with newer contemporary exhibition practice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B407C6" w:rsidRPr="00877C11" w:rsidRDefault="001664A6" w:rsidP="007E092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authors who accept the invitation to participate in the Triennial are responsible for the veracity and accuracy of </w:t>
      </w:r>
      <w:r w:rsidR="00877C11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>submitted</w:t>
      </w:r>
      <w:r w:rsidR="005479A5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information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for the catalogue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479A5" w:rsidRPr="00877C11">
        <w:rPr>
          <w:rFonts w:ascii="Times New Roman" w:hAnsi="Times New Roman" w:cs="Times New Roman"/>
          <w:sz w:val="24"/>
          <w:szCs w:val="24"/>
          <w:lang w:val="en-GB"/>
        </w:rPr>
        <w:t>The information will be retrieved from the completed application forms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479A5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="005479A5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assumes no responsibility for the inaccuracy of reported information. </w:t>
      </w:r>
      <w:r w:rsidR="00A6506D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="00A6506D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reserves the right to </w:t>
      </w:r>
      <w:r w:rsidR="009A2BA1" w:rsidRPr="00877C11">
        <w:rPr>
          <w:rFonts w:ascii="Times New Roman" w:hAnsi="Times New Roman" w:cs="Times New Roman"/>
          <w:sz w:val="24"/>
          <w:szCs w:val="24"/>
          <w:lang w:val="en-GB"/>
        </w:rPr>
        <w:t>summarise</w:t>
      </w:r>
      <w:r w:rsidR="00A6506D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the biographies of the participants according to the agreed </w:t>
      </w:r>
      <w:r w:rsidR="009A2BA1" w:rsidRPr="00877C11">
        <w:rPr>
          <w:rFonts w:ascii="Times New Roman" w:hAnsi="Times New Roman" w:cs="Times New Roman"/>
          <w:sz w:val="24"/>
          <w:szCs w:val="24"/>
          <w:lang w:val="en-GB"/>
        </w:rPr>
        <w:t>volume and form of the catalogue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D5D84" w:rsidRPr="00877C11">
        <w:rPr>
          <w:rFonts w:ascii="Times New Roman" w:hAnsi="Times New Roman" w:cs="Times New Roman"/>
          <w:sz w:val="24"/>
          <w:szCs w:val="24"/>
          <w:lang w:val="en-GB"/>
        </w:rPr>
        <w:t>We invite y</w:t>
      </w:r>
      <w:r w:rsidR="00984639" w:rsidRPr="00877C11">
        <w:rPr>
          <w:rFonts w:ascii="Times New Roman" w:hAnsi="Times New Roman" w:cs="Times New Roman"/>
          <w:sz w:val="24"/>
          <w:szCs w:val="24"/>
          <w:lang w:val="en-GB"/>
        </w:rPr>
        <w:t>ou to submit your works, together with the application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 xml:space="preserve"> form and a short biography</w:t>
      </w:r>
      <w:r w:rsidR="00984639" w:rsidRPr="00877C11">
        <w:rPr>
          <w:rFonts w:ascii="Times New Roman" w:hAnsi="Times New Roman" w:cs="Times New Roman"/>
          <w:sz w:val="24"/>
          <w:szCs w:val="24"/>
          <w:lang w:val="en-GB"/>
        </w:rPr>
        <w:t>, to the address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8" w:history="1">
        <w:r w:rsidR="00933F4B" w:rsidRPr="008671EE">
          <w:rPr>
            <w:rStyle w:val="Hiperveza"/>
            <w:rFonts w:ascii="Times New Roman" w:hAnsi="Times New Roman"/>
            <w:sz w:val="24"/>
            <w:szCs w:val="24"/>
            <w:lang w:val="en-GB"/>
          </w:rPr>
          <w:t>trijenalelivno@gmail.com</w:t>
        </w:r>
      </w:hyperlink>
      <w:r w:rsidR="00F2088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 xml:space="preserve">and the address of the organiser </w:t>
      </w:r>
      <w:r w:rsidR="00984639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until 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>the 3</w:t>
      </w:r>
      <w:r w:rsidR="00984639" w:rsidRPr="00877C11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984639" w:rsidRPr="00877C1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st</w:t>
      </w:r>
      <w:r w:rsidR="00984639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 xml:space="preserve">of January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20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>6 at the latest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984639" w:rsidP="00984639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Security of the Works</w:t>
      </w:r>
    </w:p>
    <w:p w:rsidR="00984639" w:rsidRPr="00877C11" w:rsidRDefault="00984639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984639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accepts the responsibility for the security of the works for the duration of the exhibition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bears no responsibility for damages caused during transportation or 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>return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of the works. </w:t>
      </w:r>
    </w:p>
    <w:p w:rsidR="00B407C6" w:rsidRPr="00877C11" w:rsidRDefault="00B407C6" w:rsidP="00984639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984639">
      <w:pPr>
        <w:widowControl w:val="0"/>
        <w:autoSpaceDE w:val="0"/>
        <w:autoSpaceDN w:val="0"/>
        <w:adjustRightInd w:val="0"/>
        <w:spacing w:after="0" w:line="239" w:lineRule="auto"/>
        <w:ind w:left="386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984639">
      <w:pPr>
        <w:widowControl w:val="0"/>
        <w:autoSpaceDE w:val="0"/>
        <w:autoSpaceDN w:val="0"/>
        <w:adjustRightInd w:val="0"/>
        <w:spacing w:after="0" w:line="239" w:lineRule="auto"/>
        <w:ind w:left="386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984639" w:rsidP="00984639">
      <w:pPr>
        <w:widowControl w:val="0"/>
        <w:autoSpaceDE w:val="0"/>
        <w:autoSpaceDN w:val="0"/>
        <w:adjustRightInd w:val="0"/>
        <w:spacing w:after="0" w:line="239" w:lineRule="auto"/>
        <w:ind w:left="3860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Exhibition Terms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984639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will </w:t>
      </w:r>
      <w:r w:rsidR="002C5F27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provide </w:t>
      </w:r>
      <w:r w:rsidR="00EB01D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2C5F27" w:rsidRPr="00877C11">
        <w:rPr>
          <w:rFonts w:ascii="Times New Roman" w:hAnsi="Times New Roman" w:cs="Times New Roman"/>
          <w:sz w:val="24"/>
          <w:szCs w:val="24"/>
          <w:lang w:val="en-GB"/>
        </w:rPr>
        <w:t>spatial conditions of standard</w:t>
      </w:r>
      <w:r w:rsidR="001C53F0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exhibiting of graphics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B407C6" w:rsidRPr="00877C11" w:rsidRDefault="00EB01D4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The artists are obligated to respect the given spatial and time frame in agreement with the authors of the Triennial exhibition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AD7C66" w:rsidP="007E0926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list of artists who will be exhibiting at the </w:t>
      </w: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>International Triennial of Graphic Arts in Livno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will be published on the website of the FMGG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Livno </w:t>
      </w:r>
      <w:hyperlink r:id="rId9" w:history="1">
        <w:r w:rsidR="00B407C6" w:rsidRPr="00877C11">
          <w:rPr>
            <w:rStyle w:val="Hiperveza"/>
            <w:rFonts w:ascii="Times New Roman" w:hAnsi="Times New Roman"/>
            <w:sz w:val="24"/>
            <w:szCs w:val="24"/>
            <w:lang w:val="en-GB"/>
          </w:rPr>
          <w:t>www.fmgg-livno.com</w:t>
        </w:r>
      </w:hyperlink>
      <w:r w:rsidR="007E0926">
        <w:rPr>
          <w:rFonts w:ascii="Times New Roman" w:hAnsi="Times New Roman" w:cs="Times New Roman"/>
          <w:sz w:val="24"/>
          <w:szCs w:val="24"/>
          <w:lang w:val="en-GB"/>
        </w:rPr>
        <w:t xml:space="preserve"> and the social network Facebook.</w:t>
      </w:r>
    </w:p>
    <w:p w:rsidR="00B407C6" w:rsidRPr="00877C11" w:rsidRDefault="00B407C6" w:rsidP="00B407C6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</w:t>
      </w:r>
    </w:p>
    <w:p w:rsidR="00B407C6" w:rsidRPr="00877C11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</w:p>
    <w:p w:rsidR="00B407C6" w:rsidRPr="00877C11" w:rsidRDefault="00B407C6" w:rsidP="001C53F0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Ob</w:t>
      </w:r>
      <w:r w:rsidR="001C53F0" w:rsidRPr="00877C11">
        <w:rPr>
          <w:rFonts w:ascii="Times New Roman" w:hAnsi="Times New Roman" w:cs="Times New Roman"/>
          <w:sz w:val="24"/>
          <w:szCs w:val="24"/>
          <w:lang w:val="en-GB"/>
        </w:rPr>
        <w:t>ligations of the Organising Body of the Triennial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1C53F0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appoints the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Organi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sation Committee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the Award Committee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407C6" w:rsidRPr="00877C11" w:rsidRDefault="007D15C0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is obligated to issue a bilingual catalogue (Croatian and English) in accordance with the received funds. The authors </w:t>
      </w:r>
      <w:r w:rsidR="00FB025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grant 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="00FB025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the right to reproduce the works for the catalogue, documentation and promotion purposes without compensation. The authors have the right to a free </w:t>
      </w:r>
      <w:r w:rsidR="00ED6607" w:rsidRPr="00877C11">
        <w:rPr>
          <w:rFonts w:ascii="Times New Roman" w:hAnsi="Times New Roman" w:cs="Times New Roman"/>
          <w:sz w:val="24"/>
          <w:szCs w:val="24"/>
          <w:lang w:val="en-GB"/>
        </w:rPr>
        <w:t>copy</w:t>
      </w:r>
      <w:r w:rsidR="00FB025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of the catalogue. The </w:t>
      </w:r>
      <w:r w:rsidR="001F5E64" w:rsidRPr="00877C11">
        <w:rPr>
          <w:rFonts w:ascii="Times New Roman" w:hAnsi="Times New Roman" w:cs="Times New Roman"/>
          <w:sz w:val="24"/>
          <w:szCs w:val="24"/>
          <w:lang w:val="en-GB"/>
        </w:rPr>
        <w:t>Organiser</w:t>
      </w:r>
      <w:r w:rsidR="00FB025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is obligated to exhibit 2 works of each author according to the concept of the author team that </w:t>
      </w:r>
      <w:r w:rsidR="00ED6607" w:rsidRPr="00877C11">
        <w:rPr>
          <w:rFonts w:ascii="Times New Roman" w:hAnsi="Times New Roman" w:cs="Times New Roman"/>
          <w:sz w:val="24"/>
          <w:szCs w:val="24"/>
          <w:lang w:val="en-GB"/>
        </w:rPr>
        <w:t>sets up the Triennial exhibition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FB0254" w:rsidP="00FB0254">
      <w:pPr>
        <w:widowControl w:val="0"/>
        <w:autoSpaceDE w:val="0"/>
        <w:autoSpaceDN w:val="0"/>
        <w:adjustRightInd w:val="0"/>
        <w:spacing w:after="0" w:line="239" w:lineRule="auto"/>
        <w:ind w:left="4160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Awards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41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ED6607" w:rsidP="00D2087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The choice of awards of the Triennial will be decided by the Award Committee of the Triennial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2087E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The Committee of the Triennial will grant three awards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 xml:space="preserve"> (Grand prix, County award, and City award)</w:t>
      </w:r>
      <w:r w:rsidR="007E092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264FFD">
        <w:rPr>
          <w:rFonts w:ascii="Times New Roman" w:hAnsi="Times New Roman" w:cs="Times New Roman"/>
          <w:sz w:val="24"/>
          <w:szCs w:val="24"/>
          <w:lang w:val="en-GB"/>
        </w:rPr>
        <w:t>The awarded works remain in the holdings of the organiser.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407C6" w:rsidRPr="00877C1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2087E" w:rsidRPr="00877C11" w:rsidRDefault="00D2087E" w:rsidP="00B407C6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882E4A" w:rsidP="00FB0254">
      <w:pPr>
        <w:widowControl w:val="0"/>
        <w:autoSpaceDE w:val="0"/>
        <w:autoSpaceDN w:val="0"/>
        <w:adjustRightInd w:val="0"/>
        <w:spacing w:after="0" w:line="239" w:lineRule="auto"/>
        <w:ind w:left="3920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Return of Works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1F5E64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The Organiser</w:t>
      </w:r>
      <w:r w:rsidR="00ED6607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is obliged to return the works to their authors after the closing of the exhibition</w:t>
      </w:r>
      <w:r w:rsidR="00F20886">
        <w:rPr>
          <w:rFonts w:ascii="Times New Roman" w:hAnsi="Times New Roman" w:cs="Times New Roman"/>
          <w:sz w:val="24"/>
          <w:szCs w:val="24"/>
          <w:lang w:val="en-GB"/>
        </w:rPr>
        <w:t>, unless the authors decide to donate their works to the Museum</w:t>
      </w:r>
      <w:r w:rsidR="00ED6607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64FFD" w:rsidRDefault="001F5E64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bCs/>
          <w:sz w:val="24"/>
          <w:szCs w:val="24"/>
          <w:lang w:val="en-GB"/>
        </w:rPr>
        <w:t>Works from foreign countries will be sent by post</w:t>
      </w:r>
      <w:r w:rsidR="00B407C6" w:rsidRPr="00877C11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:rsidR="00264FFD" w:rsidRDefault="00264FFD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64FFD">
        <w:rPr>
          <w:rFonts w:ascii="Times New Roman" w:hAnsi="Times New Roman" w:cs="Times New Roman"/>
          <w:sz w:val="24"/>
          <w:szCs w:val="24"/>
          <w:lang w:val="en-GB"/>
        </w:rPr>
        <w:t xml:space="preserve">The author is obliged to indicate the exact address for the return of the works and the sending of the catalogue. In the event of </w:t>
      </w:r>
      <w:r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264FFD">
        <w:rPr>
          <w:rFonts w:ascii="Times New Roman" w:hAnsi="Times New Roman" w:cs="Times New Roman"/>
          <w:sz w:val="24"/>
          <w:szCs w:val="24"/>
          <w:lang w:val="en-GB"/>
        </w:rPr>
        <w:t xml:space="preserve"> return of a consignment due to an incorrect address, the organiser shall not be obliged to resend the consignment.</w:t>
      </w:r>
    </w:p>
    <w:p w:rsidR="00B407C6" w:rsidRPr="00877C11" w:rsidRDefault="001F5E64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Insurance expenses in transportation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/ PT / 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and expenses of special handling of the shipment shall be borne by the author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83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1F5E64" w:rsidP="00B407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By accepting the invitation to participate at the </w:t>
      </w:r>
      <w:r w:rsidR="00264FFD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="00264FFD" w:rsidRPr="00264FFD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th</w:t>
      </w:r>
      <w:r w:rsidR="00264FF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International Triennial of Graphic Arts </w:t>
      </w:r>
      <w:r w:rsidR="00B407C6"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Livno </w:t>
      </w:r>
      <w:r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>the participant accepts the propositions of this contest</w:t>
      </w:r>
      <w:r w:rsidR="00B407C6" w:rsidRPr="00877C11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B407C6">
      <w:pPr>
        <w:widowControl w:val="0"/>
        <w:autoSpaceDE w:val="0"/>
        <w:autoSpaceDN w:val="0"/>
        <w:adjustRightInd w:val="0"/>
        <w:spacing w:after="0" w:line="269" w:lineRule="exact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B407C6" w:rsidP="00960454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Organi</w:t>
      </w:r>
      <w:r w:rsidR="00960454" w:rsidRPr="00877C11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960454" w:rsidRPr="00877C11">
        <w:rPr>
          <w:rFonts w:ascii="Times New Roman" w:hAnsi="Times New Roman" w:cs="Times New Roman"/>
          <w:sz w:val="24"/>
          <w:szCs w:val="24"/>
          <w:lang w:val="en-GB"/>
        </w:rPr>
        <w:t>tion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B407C6" w:rsidRPr="00877C11" w:rsidRDefault="00B407C6" w:rsidP="009604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Fran</w:t>
      </w:r>
      <w:r w:rsidR="00960454" w:rsidRPr="00877C11">
        <w:rPr>
          <w:rFonts w:ascii="Times New Roman" w:hAnsi="Times New Roman" w:cs="Times New Roman"/>
          <w:sz w:val="24"/>
          <w:szCs w:val="24"/>
          <w:lang w:val="en-GB"/>
        </w:rPr>
        <w:t>ciscan Museum and Gallery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Gorica-Livno</w:t>
      </w:r>
    </w:p>
    <w:p w:rsidR="00B407C6" w:rsidRPr="00877C11" w:rsidRDefault="00B407C6" w:rsidP="009604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Gorička cesta </w:t>
      </w:r>
      <w:r w:rsidR="00072F69">
        <w:rPr>
          <w:rFonts w:ascii="Times New Roman" w:hAnsi="Times New Roman" w:cs="Times New Roman"/>
          <w:sz w:val="24"/>
          <w:szCs w:val="24"/>
          <w:lang w:val="en-GB"/>
        </w:rPr>
        <w:t>40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, 80101 Livno</w:t>
      </w:r>
    </w:p>
    <w:p w:rsidR="00B407C6" w:rsidRPr="00877C11" w:rsidRDefault="00B407C6" w:rsidP="009604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Bosn</w:t>
      </w:r>
      <w:r w:rsidR="00960454" w:rsidRPr="00877C11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960454" w:rsidRPr="00877C11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Her</w:t>
      </w:r>
      <w:r w:rsidR="00960454" w:rsidRPr="00877C11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egovina</w:t>
      </w:r>
    </w:p>
    <w:p w:rsidR="00B407C6" w:rsidRPr="00877C11" w:rsidRDefault="00960454" w:rsidP="009604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Tel/F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>x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: 00 387 34 200 923</w:t>
      </w:r>
    </w:p>
    <w:p w:rsidR="00B407C6" w:rsidRPr="00877C11" w:rsidRDefault="00085818" w:rsidP="009604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hyperlink r:id="rId10" w:history="1">
        <w:r w:rsidR="00B407C6" w:rsidRPr="00877C11">
          <w:rPr>
            <w:rStyle w:val="Hiperveza"/>
            <w:rFonts w:ascii="Times New Roman" w:hAnsi="Times New Roman"/>
            <w:sz w:val="24"/>
            <w:szCs w:val="24"/>
            <w:lang w:val="en-GB"/>
          </w:rPr>
          <w:t>www.fmgg-livno.com</w:t>
        </w:r>
      </w:hyperlink>
    </w:p>
    <w:p w:rsidR="00B407C6" w:rsidRPr="00877C11" w:rsidRDefault="00B407C6" w:rsidP="00960454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407C6" w:rsidRPr="00877C11" w:rsidRDefault="00960454" w:rsidP="00960454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For more information </w:t>
      </w:r>
      <w:r w:rsidR="000D5D84" w:rsidRPr="00877C11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questions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B407C6" w:rsidRPr="00877C11" w:rsidRDefault="00960454" w:rsidP="00F20886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lang w:val="en-GB"/>
        </w:rPr>
      </w:pPr>
      <w:r w:rsidRPr="00877C11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3E3B92" w:rsidRPr="00877C11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0D5D84" w:rsidRPr="00877C11">
        <w:rPr>
          <w:rFonts w:ascii="Times New Roman" w:hAnsi="Times New Roman" w:cs="Times New Roman"/>
          <w:sz w:val="24"/>
          <w:szCs w:val="24"/>
          <w:lang w:val="en-GB"/>
        </w:rPr>
        <w:t>Mail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0D5D84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>tri</w:t>
      </w:r>
      <w:r w:rsidR="00933F4B">
        <w:rPr>
          <w:rFonts w:ascii="Times New Roman" w:hAnsi="Times New Roman" w:cs="Times New Roman"/>
          <w:sz w:val="24"/>
          <w:szCs w:val="24"/>
          <w:lang w:val="en-GB"/>
        </w:rPr>
        <w:t>j</w:t>
      </w:r>
      <w:r w:rsidR="00B407C6" w:rsidRPr="00877C11">
        <w:rPr>
          <w:rFonts w:ascii="Times New Roman" w:hAnsi="Times New Roman" w:cs="Times New Roman"/>
          <w:sz w:val="24"/>
          <w:szCs w:val="24"/>
          <w:lang w:val="en-GB"/>
        </w:rPr>
        <w:t xml:space="preserve">enalelivno@gmail.com </w:t>
      </w:r>
      <w:bookmarkStart w:id="2" w:name="page2"/>
      <w:bookmarkEnd w:id="2"/>
    </w:p>
    <w:p w:rsidR="00A90B56" w:rsidRPr="00877C11" w:rsidRDefault="00A90B56">
      <w:pPr>
        <w:rPr>
          <w:lang w:val="en-GB"/>
        </w:rPr>
      </w:pPr>
    </w:p>
    <w:sectPr w:rsidR="00A90B56" w:rsidRPr="00877C11" w:rsidSect="001674DA">
      <w:headerReference w:type="default" r:id="rId11"/>
      <w:pgSz w:w="11900" w:h="16840"/>
      <w:pgMar w:top="1440" w:right="1400" w:bottom="1440" w:left="1420" w:header="720" w:footer="720" w:gutter="0"/>
      <w:cols w:space="720" w:equalWidth="0">
        <w:col w:w="90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9102A" w:rsidRDefault="0069102A" w:rsidP="00C34050">
      <w:pPr>
        <w:spacing w:after="0" w:line="240" w:lineRule="auto"/>
      </w:pPr>
      <w:r>
        <w:separator/>
      </w:r>
    </w:p>
  </w:endnote>
  <w:endnote w:type="continuationSeparator" w:id="0">
    <w:p w:rsidR="0069102A" w:rsidRDefault="0069102A" w:rsidP="00C34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9102A" w:rsidRDefault="0069102A" w:rsidP="00C34050">
      <w:pPr>
        <w:spacing w:after="0" w:line="240" w:lineRule="auto"/>
      </w:pPr>
      <w:r>
        <w:separator/>
      </w:r>
    </w:p>
  </w:footnote>
  <w:footnote w:type="continuationSeparator" w:id="0">
    <w:p w:rsidR="0069102A" w:rsidRDefault="0069102A" w:rsidP="00C34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34050" w:rsidRDefault="00C34050">
    <w:pPr>
      <w:pStyle w:val="Zaglavlje"/>
    </w:pPr>
    <w:r>
      <w:rPr>
        <w:noProof/>
      </w:rPr>
      <w:drawing>
        <wp:inline distT="0" distB="0" distL="0" distR="0" wp14:anchorId="70B64232" wp14:editId="46EF4D16">
          <wp:extent cx="1743075" cy="723900"/>
          <wp:effectExtent l="0" t="0" r="9525" b="0"/>
          <wp:docPr id="1" name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9D235C"/>
    <w:multiLevelType w:val="hybridMultilevel"/>
    <w:tmpl w:val="660C68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817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7C6"/>
    <w:rsid w:val="00033202"/>
    <w:rsid w:val="00053C3B"/>
    <w:rsid w:val="00072F69"/>
    <w:rsid w:val="00085818"/>
    <w:rsid w:val="000D5D84"/>
    <w:rsid w:val="000E130C"/>
    <w:rsid w:val="000F37A4"/>
    <w:rsid w:val="00104D54"/>
    <w:rsid w:val="001165B2"/>
    <w:rsid w:val="001579EC"/>
    <w:rsid w:val="001664A6"/>
    <w:rsid w:val="00193182"/>
    <w:rsid w:val="001C53F0"/>
    <w:rsid w:val="001E7AA1"/>
    <w:rsid w:val="001F5E64"/>
    <w:rsid w:val="00247E9E"/>
    <w:rsid w:val="00264FFD"/>
    <w:rsid w:val="002C5F27"/>
    <w:rsid w:val="002E3945"/>
    <w:rsid w:val="002E6171"/>
    <w:rsid w:val="00327078"/>
    <w:rsid w:val="003E3B92"/>
    <w:rsid w:val="0050081F"/>
    <w:rsid w:val="005479A5"/>
    <w:rsid w:val="005B7191"/>
    <w:rsid w:val="0069102A"/>
    <w:rsid w:val="006C209E"/>
    <w:rsid w:val="006F5D97"/>
    <w:rsid w:val="00716366"/>
    <w:rsid w:val="0072108D"/>
    <w:rsid w:val="00753572"/>
    <w:rsid w:val="007D15C0"/>
    <w:rsid w:val="007D2A9C"/>
    <w:rsid w:val="007E0926"/>
    <w:rsid w:val="007F2133"/>
    <w:rsid w:val="00827EBE"/>
    <w:rsid w:val="00877C11"/>
    <w:rsid w:val="00882E4A"/>
    <w:rsid w:val="00911000"/>
    <w:rsid w:val="00933F4B"/>
    <w:rsid w:val="00960454"/>
    <w:rsid w:val="0097412D"/>
    <w:rsid w:val="00984639"/>
    <w:rsid w:val="009A2BA1"/>
    <w:rsid w:val="009C297A"/>
    <w:rsid w:val="00A6506D"/>
    <w:rsid w:val="00A90B56"/>
    <w:rsid w:val="00AA7C53"/>
    <w:rsid w:val="00AD7C66"/>
    <w:rsid w:val="00AF2383"/>
    <w:rsid w:val="00B407C6"/>
    <w:rsid w:val="00B96425"/>
    <w:rsid w:val="00BE0425"/>
    <w:rsid w:val="00BF7132"/>
    <w:rsid w:val="00C27411"/>
    <w:rsid w:val="00C34050"/>
    <w:rsid w:val="00C65789"/>
    <w:rsid w:val="00D008DB"/>
    <w:rsid w:val="00D2087E"/>
    <w:rsid w:val="00D91DED"/>
    <w:rsid w:val="00DA140A"/>
    <w:rsid w:val="00DC34F6"/>
    <w:rsid w:val="00DF7F39"/>
    <w:rsid w:val="00E17C51"/>
    <w:rsid w:val="00E451C3"/>
    <w:rsid w:val="00EB01D4"/>
    <w:rsid w:val="00EC1A3D"/>
    <w:rsid w:val="00ED6607"/>
    <w:rsid w:val="00F00942"/>
    <w:rsid w:val="00F156D2"/>
    <w:rsid w:val="00F20886"/>
    <w:rsid w:val="00FB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71E43"/>
  <w15:docId w15:val="{1E6F5260-58E8-4604-912D-0B8F5582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407C6"/>
    <w:rPr>
      <w:rFonts w:cs="Times New Roman"/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B407C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34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4050"/>
  </w:style>
  <w:style w:type="paragraph" w:styleId="Podnoje">
    <w:name w:val="footer"/>
    <w:basedOn w:val="Normal"/>
    <w:link w:val="PodnojeChar"/>
    <w:uiPriority w:val="99"/>
    <w:unhideWhenUsed/>
    <w:rsid w:val="00C34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jenalelivno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mgg-livn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mgg-livn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BE516-A3D4-41FF-9FB4-43540738A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Janja Rimac</cp:lastModifiedBy>
  <cp:revision>40</cp:revision>
  <dcterms:created xsi:type="dcterms:W3CDTF">2025-05-30T12:41:00Z</dcterms:created>
  <dcterms:modified xsi:type="dcterms:W3CDTF">2025-06-03T12:55:00Z</dcterms:modified>
</cp:coreProperties>
</file>